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E1FE" w14:textId="77777777" w:rsidR="0099337E" w:rsidRDefault="00F17640">
      <w:pPr>
        <w:spacing w:line="480" w:lineRule="auto"/>
        <w:ind w:leftChars="-257" w:left="-540" w:rightChars="-13" w:right="-27" w:firstLineChars="56" w:firstLine="269"/>
        <w:jc w:val="center"/>
        <w:rPr>
          <w:rFonts w:eastAsia="楷体_GB2312"/>
          <w:b/>
          <w:bCs/>
          <w:color w:val="000000"/>
          <w:sz w:val="48"/>
          <w:szCs w:val="44"/>
        </w:rPr>
      </w:pPr>
      <w:r>
        <w:rPr>
          <w:rFonts w:eastAsia="楷体_GB2312"/>
          <w:b/>
          <w:bCs/>
          <w:color w:val="000000"/>
          <w:sz w:val="48"/>
          <w:szCs w:val="44"/>
        </w:rPr>
        <w:tab/>
      </w:r>
    </w:p>
    <w:p w14:paraId="06B1AB2A" w14:textId="77777777" w:rsidR="0099337E" w:rsidRDefault="0099337E">
      <w:pPr>
        <w:spacing w:line="480" w:lineRule="auto"/>
        <w:ind w:leftChars="-257" w:left="-540" w:rightChars="-331" w:right="-695" w:firstLineChars="56" w:firstLine="269"/>
        <w:jc w:val="center"/>
        <w:rPr>
          <w:rFonts w:eastAsia="楷体_GB2312"/>
          <w:b/>
          <w:bCs/>
          <w:color w:val="000000"/>
          <w:sz w:val="48"/>
          <w:szCs w:val="44"/>
        </w:rPr>
      </w:pPr>
    </w:p>
    <w:p w14:paraId="69000E39" w14:textId="77777777" w:rsidR="0099337E" w:rsidRDefault="0099337E">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proofErr w:type="gramStart"/>
      <w:r>
        <w:rPr>
          <w:rFonts w:eastAsia="楷体_GB2312"/>
          <w:b/>
          <w:bCs/>
          <w:color w:val="000000"/>
          <w:sz w:val="48"/>
          <w:szCs w:val="44"/>
        </w:rPr>
        <w:t>磋</w:t>
      </w:r>
      <w:proofErr w:type="gramEnd"/>
      <w:r>
        <w:rPr>
          <w:rFonts w:eastAsia="楷体_GB2312"/>
          <w:b/>
          <w:bCs/>
          <w:color w:val="000000"/>
          <w:sz w:val="48"/>
          <w:szCs w:val="44"/>
        </w:rPr>
        <w:t xml:space="preserve"> </w:t>
      </w:r>
      <w:r>
        <w:rPr>
          <w:rFonts w:eastAsia="楷体_GB2312"/>
          <w:b/>
          <w:bCs/>
          <w:color w:val="000000"/>
          <w:sz w:val="48"/>
          <w:szCs w:val="44"/>
        </w:rPr>
        <w:t>商</w:t>
      </w:r>
    </w:p>
    <w:p w14:paraId="422E81BD" w14:textId="77777777" w:rsidR="0099337E" w:rsidRDefault="0099337E">
      <w:pPr>
        <w:spacing w:line="480" w:lineRule="auto"/>
        <w:ind w:leftChars="-257" w:left="-540" w:rightChars="-331" w:right="-695" w:firstLineChars="56" w:firstLine="269"/>
        <w:jc w:val="center"/>
        <w:rPr>
          <w:rFonts w:eastAsia="楷体_GB2312"/>
          <w:b/>
          <w:bCs/>
          <w:color w:val="000000"/>
          <w:sz w:val="48"/>
          <w:szCs w:val="44"/>
        </w:rPr>
      </w:pPr>
    </w:p>
    <w:p w14:paraId="0D34121F" w14:textId="77777777" w:rsidR="0099337E" w:rsidRDefault="0099337E">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21A7D64D" w14:textId="77777777" w:rsidR="0099337E" w:rsidRPr="0093679C" w:rsidRDefault="0099337E">
      <w:pPr>
        <w:tabs>
          <w:tab w:val="left" w:pos="5520"/>
        </w:tabs>
        <w:spacing w:line="400" w:lineRule="exact"/>
        <w:jc w:val="left"/>
        <w:rPr>
          <w:rFonts w:eastAsia="楷体_GB2312"/>
          <w:color w:val="FF0000"/>
          <w:sz w:val="30"/>
          <w:szCs w:val="30"/>
        </w:rPr>
      </w:pPr>
    </w:p>
    <w:p w14:paraId="3ED513CD" w14:textId="77777777" w:rsidR="0099337E" w:rsidRDefault="0099337E">
      <w:pPr>
        <w:tabs>
          <w:tab w:val="left" w:pos="5520"/>
        </w:tabs>
        <w:spacing w:line="400" w:lineRule="exact"/>
        <w:jc w:val="left"/>
        <w:rPr>
          <w:rFonts w:eastAsia="楷体_GB2312"/>
          <w:color w:val="FF0000"/>
          <w:sz w:val="30"/>
          <w:szCs w:val="30"/>
        </w:rPr>
      </w:pPr>
    </w:p>
    <w:p w14:paraId="0F65726C" w14:textId="77777777" w:rsidR="0099337E" w:rsidRDefault="0099337E">
      <w:pPr>
        <w:spacing w:line="360" w:lineRule="auto"/>
        <w:jc w:val="center"/>
        <w:rPr>
          <w:rFonts w:eastAsia="楷体_GB2312"/>
        </w:rPr>
      </w:pPr>
    </w:p>
    <w:p w14:paraId="41E34FA2" w14:textId="77777777" w:rsidR="0099337E" w:rsidRDefault="0099337E">
      <w:pPr>
        <w:spacing w:line="360" w:lineRule="auto"/>
        <w:rPr>
          <w:rFonts w:eastAsia="楷体_GB2312"/>
        </w:rPr>
      </w:pPr>
    </w:p>
    <w:p w14:paraId="4872CEBF" w14:textId="77777777" w:rsidR="0099337E" w:rsidRDefault="0099337E">
      <w:pPr>
        <w:spacing w:line="360" w:lineRule="auto"/>
        <w:jc w:val="center"/>
        <w:rPr>
          <w:rFonts w:eastAsia="楷体_GB2312"/>
        </w:rPr>
      </w:pPr>
    </w:p>
    <w:p w14:paraId="77724781" w14:textId="77777777" w:rsidR="0099337E" w:rsidRDefault="0099337E">
      <w:pPr>
        <w:spacing w:line="360" w:lineRule="auto"/>
        <w:jc w:val="center"/>
        <w:rPr>
          <w:rFonts w:eastAsia="楷体_GB2312"/>
        </w:rPr>
      </w:pPr>
    </w:p>
    <w:p w14:paraId="762E230F" w14:textId="77777777" w:rsidR="0099337E" w:rsidRDefault="0099337E">
      <w:pPr>
        <w:spacing w:line="360" w:lineRule="auto"/>
        <w:jc w:val="center"/>
        <w:rPr>
          <w:rFonts w:eastAsia="楷体_GB2312"/>
        </w:rPr>
      </w:pPr>
    </w:p>
    <w:p w14:paraId="6303F8BF" w14:textId="77777777" w:rsidR="0099337E" w:rsidRDefault="0099337E">
      <w:pPr>
        <w:spacing w:line="360" w:lineRule="auto"/>
        <w:rPr>
          <w:rFonts w:eastAsia="楷体_GB2312"/>
        </w:rPr>
      </w:pPr>
    </w:p>
    <w:p w14:paraId="2A6AB2CC" w14:textId="02B0D05C" w:rsidR="0099337E" w:rsidRDefault="0099337E" w:rsidP="001C25EE">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3D78F6">
        <w:rPr>
          <w:rFonts w:eastAsia="楷体_GB2312"/>
          <w:b/>
          <w:bCs/>
          <w:sz w:val="28"/>
          <w:u w:val="single"/>
        </w:rPr>
        <w:t xml:space="preserve">     </w:t>
      </w:r>
      <w:r w:rsidR="001C25EE">
        <w:rPr>
          <w:rFonts w:eastAsia="楷体_GB2312" w:hint="eastAsia"/>
          <w:b/>
          <w:bCs/>
          <w:sz w:val="28"/>
          <w:u w:val="single"/>
        </w:rPr>
        <w:t>浙江大学</w:t>
      </w:r>
      <w:r w:rsidR="003D78F6">
        <w:rPr>
          <w:rFonts w:eastAsia="楷体_GB2312" w:hint="eastAsia"/>
          <w:b/>
          <w:bCs/>
          <w:sz w:val="28"/>
          <w:u w:val="single"/>
        </w:rPr>
        <w:t>化学分析测试平台实验室家具</w:t>
      </w:r>
      <w:r>
        <w:rPr>
          <w:rFonts w:eastAsia="楷体_GB2312" w:hint="eastAsia"/>
          <w:b/>
          <w:bCs/>
          <w:sz w:val="28"/>
          <w:u w:val="single"/>
        </w:rPr>
        <w:t>竞争性磋商</w:t>
      </w:r>
      <w:r>
        <w:rPr>
          <w:rFonts w:eastAsia="楷体_GB2312" w:hint="eastAsia"/>
          <w:b/>
          <w:bCs/>
          <w:sz w:val="28"/>
          <w:u w:val="single"/>
        </w:rPr>
        <w:t xml:space="preserve"> </w:t>
      </w:r>
      <w:r w:rsidR="003D78F6">
        <w:rPr>
          <w:rFonts w:eastAsia="楷体_GB2312"/>
          <w:b/>
          <w:bCs/>
          <w:sz w:val="28"/>
          <w:u w:val="single"/>
        </w:rPr>
        <w:t xml:space="preserve">   </w:t>
      </w:r>
      <w:r>
        <w:rPr>
          <w:rFonts w:eastAsia="楷体_GB2312" w:hint="eastAsia"/>
          <w:b/>
          <w:bCs/>
          <w:sz w:val="28"/>
          <w:u w:val="single"/>
        </w:rPr>
        <w:t xml:space="preserve"> </w:t>
      </w:r>
    </w:p>
    <w:p w14:paraId="5A59F5CE" w14:textId="77777777" w:rsidR="0099337E" w:rsidRDefault="0099337E">
      <w:pPr>
        <w:tabs>
          <w:tab w:val="left" w:pos="420"/>
          <w:tab w:val="left" w:pos="7140"/>
          <w:tab w:val="left" w:pos="7455"/>
          <w:tab w:val="left" w:pos="7980"/>
        </w:tabs>
        <w:ind w:firstLineChars="49" w:firstLine="137"/>
        <w:rPr>
          <w:rFonts w:eastAsia="楷体_GB2312"/>
          <w:b/>
          <w:bCs/>
          <w:color w:val="FF0000"/>
          <w:sz w:val="28"/>
          <w:szCs w:val="28"/>
          <w:u w:val="single"/>
        </w:rPr>
      </w:pPr>
    </w:p>
    <w:p w14:paraId="4837B46E" w14:textId="1135DB79" w:rsidR="0099337E" w:rsidRDefault="0099337E">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Pr>
          <w:rFonts w:eastAsia="楷体_GB2312" w:hint="eastAsia"/>
          <w:b/>
          <w:bCs/>
          <w:sz w:val="28"/>
          <w:u w:val="single"/>
        </w:rPr>
        <w:t>ZUPC-</w:t>
      </w:r>
      <w:r>
        <w:rPr>
          <w:rFonts w:eastAsia="楷体_GB2312"/>
          <w:b/>
          <w:bCs/>
          <w:sz w:val="28"/>
          <w:u w:val="single"/>
        </w:rPr>
        <w:t>CS-202200</w:t>
      </w:r>
      <w:r w:rsidR="003D78F6">
        <w:rPr>
          <w:rFonts w:eastAsia="楷体_GB2312"/>
          <w:b/>
          <w:bCs/>
          <w:sz w:val="28"/>
          <w:u w:val="single"/>
        </w:rPr>
        <w:t>5</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sidR="001C25EE">
        <w:rPr>
          <w:rFonts w:eastAsia="楷体_GB2312"/>
          <w:sz w:val="28"/>
          <w:u w:val="single"/>
        </w:rPr>
        <w:t xml:space="preserve">       </w:t>
      </w:r>
      <w:r>
        <w:rPr>
          <w:rFonts w:eastAsia="楷体_GB2312" w:hint="eastAsia"/>
          <w:sz w:val="28"/>
          <w:u w:val="single"/>
        </w:rPr>
        <w:t xml:space="preserve">    </w:t>
      </w:r>
      <w:r w:rsidR="001C25EE">
        <w:rPr>
          <w:rFonts w:eastAsia="楷体_GB2312"/>
          <w:sz w:val="28"/>
          <w:u w:val="single"/>
        </w:rPr>
        <w:t xml:space="preserve"> </w:t>
      </w:r>
    </w:p>
    <w:p w14:paraId="1C11BC93" w14:textId="77777777" w:rsidR="0099337E" w:rsidRDefault="0099337E">
      <w:pPr>
        <w:tabs>
          <w:tab w:val="left" w:pos="7560"/>
          <w:tab w:val="left" w:pos="7980"/>
        </w:tabs>
        <w:spacing w:line="360" w:lineRule="auto"/>
        <w:jc w:val="center"/>
        <w:rPr>
          <w:rFonts w:eastAsia="楷体_GB2312"/>
        </w:rPr>
      </w:pPr>
    </w:p>
    <w:p w14:paraId="6F7C1A5B" w14:textId="77777777" w:rsidR="0099337E" w:rsidRDefault="0099337E">
      <w:pPr>
        <w:spacing w:line="360" w:lineRule="auto"/>
        <w:jc w:val="center"/>
        <w:rPr>
          <w:rFonts w:eastAsia="楷体_GB2312"/>
        </w:rPr>
      </w:pPr>
    </w:p>
    <w:p w14:paraId="070C15CA" w14:textId="77777777" w:rsidR="0099337E" w:rsidRDefault="0099337E">
      <w:pPr>
        <w:tabs>
          <w:tab w:val="left" w:pos="6497"/>
        </w:tabs>
        <w:spacing w:line="360" w:lineRule="auto"/>
        <w:jc w:val="left"/>
        <w:rPr>
          <w:rFonts w:eastAsia="楷体_GB2312"/>
        </w:rPr>
      </w:pPr>
      <w:r>
        <w:rPr>
          <w:rFonts w:eastAsia="楷体_GB2312"/>
        </w:rPr>
        <w:tab/>
      </w:r>
    </w:p>
    <w:p w14:paraId="75AC9C41" w14:textId="77777777" w:rsidR="0099337E" w:rsidRDefault="0099337E">
      <w:pPr>
        <w:pStyle w:val="a1"/>
      </w:pPr>
    </w:p>
    <w:p w14:paraId="79F35A74" w14:textId="77777777" w:rsidR="0099337E" w:rsidRDefault="0099337E">
      <w:pPr>
        <w:spacing w:line="360" w:lineRule="auto"/>
        <w:jc w:val="center"/>
        <w:rPr>
          <w:rFonts w:eastAsia="楷体_GB2312"/>
        </w:rPr>
      </w:pPr>
    </w:p>
    <w:p w14:paraId="07E20343" w14:textId="77777777" w:rsidR="0099337E" w:rsidRDefault="0099337E" w:rsidP="00CA5AE7">
      <w:pPr>
        <w:spacing w:line="360" w:lineRule="auto"/>
        <w:jc w:val="center"/>
        <w:rPr>
          <w:rFonts w:eastAsia="楷体_GB2312"/>
        </w:rPr>
      </w:pPr>
    </w:p>
    <w:p w14:paraId="04A3E335" w14:textId="77777777" w:rsidR="0099337E" w:rsidRDefault="0099337E" w:rsidP="00CA5AE7">
      <w:pPr>
        <w:spacing w:line="360" w:lineRule="auto"/>
        <w:jc w:val="center"/>
        <w:rPr>
          <w:rFonts w:eastAsia="楷体_GB2312"/>
          <w:color w:val="000000"/>
          <w:sz w:val="30"/>
          <w:szCs w:val="30"/>
        </w:rPr>
      </w:pPr>
      <w:r>
        <w:rPr>
          <w:rFonts w:eastAsia="楷体_GB2312"/>
          <w:color w:val="000000"/>
          <w:sz w:val="30"/>
          <w:szCs w:val="30"/>
        </w:rPr>
        <w:t>浙江大学</w:t>
      </w:r>
      <w:r w:rsidR="00A32DEA">
        <w:rPr>
          <w:rFonts w:eastAsia="楷体_GB2312" w:hint="eastAsia"/>
          <w:color w:val="000000"/>
          <w:sz w:val="30"/>
          <w:szCs w:val="30"/>
        </w:rPr>
        <w:t>总务处</w:t>
      </w:r>
    </w:p>
    <w:p w14:paraId="1E500EC5" w14:textId="66B1EAD2" w:rsidR="0099337E" w:rsidRDefault="0099337E" w:rsidP="00CA5AE7">
      <w:pPr>
        <w:jc w:val="center"/>
        <w:rPr>
          <w:rFonts w:eastAsia="楷体_GB2312"/>
          <w:color w:val="FF0000"/>
          <w:sz w:val="30"/>
          <w:szCs w:val="30"/>
        </w:rPr>
        <w:sectPr w:rsidR="0099337E">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sidR="00700AAA">
        <w:rPr>
          <w:rFonts w:eastAsia="楷体_GB2312" w:hint="eastAsia"/>
          <w:color w:val="FF0000"/>
          <w:sz w:val="30"/>
          <w:szCs w:val="30"/>
        </w:rPr>
        <w:t>6</w:t>
      </w:r>
      <w:r>
        <w:rPr>
          <w:rFonts w:eastAsia="楷体_GB2312"/>
          <w:color w:val="FF0000"/>
          <w:sz w:val="30"/>
          <w:szCs w:val="30"/>
        </w:rPr>
        <w:t>月</w:t>
      </w:r>
      <w:r w:rsidR="00700AAA">
        <w:rPr>
          <w:rFonts w:eastAsia="楷体_GB2312" w:hint="eastAsia"/>
          <w:color w:val="FF0000"/>
          <w:sz w:val="30"/>
          <w:szCs w:val="30"/>
        </w:rPr>
        <w:t>8</w:t>
      </w:r>
      <w:r>
        <w:rPr>
          <w:rFonts w:eastAsia="楷体_GB2312"/>
          <w:color w:val="FF0000"/>
          <w:sz w:val="30"/>
          <w:szCs w:val="30"/>
        </w:rPr>
        <w:t>日</w:t>
      </w:r>
    </w:p>
    <w:p w14:paraId="00535CFC" w14:textId="77777777" w:rsidR="0099337E" w:rsidRDefault="0099337E">
      <w:pPr>
        <w:spacing w:line="480" w:lineRule="auto"/>
        <w:jc w:val="center"/>
        <w:rPr>
          <w:rFonts w:eastAsia="楷体_GB2312"/>
          <w:sz w:val="44"/>
        </w:rPr>
      </w:pPr>
    </w:p>
    <w:p w14:paraId="1922D29E" w14:textId="77777777" w:rsidR="0099337E" w:rsidRDefault="0099337E">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67F6AB2C" w14:textId="77777777" w:rsidR="0099337E" w:rsidRDefault="0099337E">
      <w:pPr>
        <w:spacing w:line="720" w:lineRule="auto"/>
        <w:ind w:left="3000"/>
        <w:jc w:val="center"/>
        <w:rPr>
          <w:rFonts w:eastAsia="楷体_GB2312"/>
          <w:sz w:val="44"/>
          <w:szCs w:val="44"/>
        </w:rPr>
      </w:pPr>
    </w:p>
    <w:p w14:paraId="7D11B2E5" w14:textId="77777777" w:rsidR="0099337E" w:rsidRDefault="0099337E">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2B08ED89" w14:textId="77777777" w:rsidR="0099337E" w:rsidRDefault="00125C46">
      <w:pPr>
        <w:pStyle w:val="TOC3"/>
        <w:tabs>
          <w:tab w:val="right" w:leader="dot" w:pos="8834"/>
        </w:tabs>
        <w:spacing w:line="720" w:lineRule="auto"/>
        <w:rPr>
          <w:i w:val="0"/>
          <w:iCs w:val="0"/>
          <w:sz w:val="44"/>
          <w:szCs w:val="44"/>
        </w:rPr>
      </w:pPr>
      <w:hyperlink w:anchor="_Toc520916034" w:history="1">
        <w:r w:rsidR="0099337E">
          <w:rPr>
            <w:rStyle w:val="aff7"/>
            <w:rFonts w:eastAsia="楷体_GB2312" w:hint="eastAsia"/>
            <w:i w:val="0"/>
            <w:sz w:val="44"/>
            <w:szCs w:val="44"/>
          </w:rPr>
          <w:t>二、竞</w:t>
        </w:r>
        <w:r w:rsidR="0099337E">
          <w:rPr>
            <w:rStyle w:val="aff7"/>
            <w:rFonts w:eastAsia="楷体_GB2312"/>
            <w:i w:val="0"/>
            <w:sz w:val="44"/>
            <w:szCs w:val="44"/>
          </w:rPr>
          <w:t xml:space="preserve"> </w:t>
        </w:r>
        <w:r w:rsidR="0099337E">
          <w:rPr>
            <w:rStyle w:val="aff7"/>
            <w:rFonts w:eastAsia="楷体_GB2312" w:hint="eastAsia"/>
            <w:i w:val="0"/>
            <w:sz w:val="44"/>
            <w:szCs w:val="44"/>
          </w:rPr>
          <w:t>争</w:t>
        </w:r>
        <w:r w:rsidR="0099337E">
          <w:rPr>
            <w:rStyle w:val="aff7"/>
            <w:rFonts w:eastAsia="楷体_GB2312"/>
            <w:i w:val="0"/>
            <w:sz w:val="44"/>
            <w:szCs w:val="44"/>
          </w:rPr>
          <w:t xml:space="preserve"> </w:t>
        </w:r>
        <w:r w:rsidR="0099337E">
          <w:rPr>
            <w:rStyle w:val="aff7"/>
            <w:rFonts w:eastAsia="楷体_GB2312" w:hint="eastAsia"/>
            <w:i w:val="0"/>
            <w:sz w:val="44"/>
            <w:szCs w:val="44"/>
          </w:rPr>
          <w:t>性</w:t>
        </w:r>
        <w:r w:rsidR="0099337E">
          <w:rPr>
            <w:rStyle w:val="aff7"/>
            <w:rFonts w:eastAsia="楷体_GB2312"/>
            <w:i w:val="0"/>
            <w:sz w:val="44"/>
            <w:szCs w:val="44"/>
          </w:rPr>
          <w:t xml:space="preserve"> </w:t>
        </w:r>
        <w:r w:rsidR="0099337E">
          <w:rPr>
            <w:rStyle w:val="aff7"/>
            <w:rFonts w:eastAsia="楷体_GB2312" w:hint="eastAsia"/>
            <w:i w:val="0"/>
            <w:sz w:val="44"/>
            <w:szCs w:val="44"/>
          </w:rPr>
          <w:t>磋</w:t>
        </w:r>
        <w:r w:rsidR="0099337E">
          <w:rPr>
            <w:rStyle w:val="aff7"/>
            <w:rFonts w:eastAsia="楷体_GB2312"/>
            <w:i w:val="0"/>
            <w:sz w:val="44"/>
            <w:szCs w:val="44"/>
          </w:rPr>
          <w:t xml:space="preserve"> </w:t>
        </w:r>
        <w:r w:rsidR="0099337E">
          <w:rPr>
            <w:rStyle w:val="aff7"/>
            <w:rFonts w:eastAsia="楷体_GB2312" w:hint="eastAsia"/>
            <w:i w:val="0"/>
            <w:sz w:val="44"/>
            <w:szCs w:val="44"/>
          </w:rPr>
          <w:t>商</w:t>
        </w:r>
        <w:r w:rsidR="0099337E">
          <w:rPr>
            <w:rStyle w:val="aff7"/>
            <w:rFonts w:eastAsia="楷体_GB2312"/>
            <w:i w:val="0"/>
            <w:sz w:val="44"/>
            <w:szCs w:val="44"/>
          </w:rPr>
          <w:t xml:space="preserve"> </w:t>
        </w:r>
        <w:r w:rsidR="0099337E">
          <w:rPr>
            <w:rStyle w:val="aff7"/>
            <w:rFonts w:eastAsia="楷体_GB2312" w:hint="eastAsia"/>
            <w:i w:val="0"/>
            <w:sz w:val="44"/>
            <w:szCs w:val="44"/>
          </w:rPr>
          <w:t>须</w:t>
        </w:r>
        <w:r w:rsidR="0099337E">
          <w:rPr>
            <w:rStyle w:val="aff7"/>
            <w:rFonts w:eastAsia="楷体_GB2312"/>
            <w:i w:val="0"/>
            <w:sz w:val="44"/>
            <w:szCs w:val="44"/>
          </w:rPr>
          <w:t xml:space="preserve"> </w:t>
        </w:r>
        <w:r w:rsidR="0099337E">
          <w:rPr>
            <w:rStyle w:val="aff7"/>
            <w:rFonts w:eastAsia="楷体_GB2312" w:hint="eastAsia"/>
            <w:i w:val="0"/>
            <w:sz w:val="44"/>
            <w:szCs w:val="44"/>
          </w:rPr>
          <w:t>知</w:t>
        </w:r>
        <w:r w:rsidR="0099337E">
          <w:rPr>
            <w:i w:val="0"/>
            <w:sz w:val="44"/>
            <w:szCs w:val="44"/>
          </w:rPr>
          <w:tab/>
        </w:r>
        <w:r w:rsidR="0099337E">
          <w:rPr>
            <w:rFonts w:hint="eastAsia"/>
            <w:i w:val="0"/>
            <w:sz w:val="44"/>
            <w:szCs w:val="44"/>
          </w:rPr>
          <w:t>4</w:t>
        </w:r>
      </w:hyperlink>
    </w:p>
    <w:p w14:paraId="108D5B71" w14:textId="77777777" w:rsidR="0099337E" w:rsidRDefault="00125C46">
      <w:pPr>
        <w:pStyle w:val="TOC3"/>
        <w:tabs>
          <w:tab w:val="right" w:leader="dot" w:pos="8834"/>
        </w:tabs>
        <w:spacing w:line="720" w:lineRule="auto"/>
        <w:rPr>
          <w:i w:val="0"/>
          <w:iCs w:val="0"/>
          <w:sz w:val="44"/>
          <w:szCs w:val="44"/>
        </w:rPr>
      </w:pPr>
      <w:hyperlink w:anchor="_Toc520916035" w:history="1">
        <w:r w:rsidR="0099337E">
          <w:rPr>
            <w:rStyle w:val="aff7"/>
            <w:rFonts w:eastAsia="楷体_GB2312" w:hint="eastAsia"/>
            <w:i w:val="0"/>
            <w:sz w:val="44"/>
            <w:szCs w:val="44"/>
          </w:rPr>
          <w:t>三、附件：采</w:t>
        </w:r>
        <w:bookmarkStart w:id="0" w:name="_Hlt8832347"/>
        <w:bookmarkStart w:id="1" w:name="_Hlt8832348"/>
        <w:r w:rsidR="0099337E">
          <w:rPr>
            <w:rStyle w:val="aff7"/>
            <w:rFonts w:eastAsia="楷体_GB2312"/>
            <w:i w:val="0"/>
            <w:sz w:val="44"/>
            <w:szCs w:val="44"/>
          </w:rPr>
          <w:t xml:space="preserve"> </w:t>
        </w:r>
        <w:bookmarkEnd w:id="0"/>
        <w:bookmarkEnd w:id="1"/>
        <w:r w:rsidR="0099337E">
          <w:rPr>
            <w:rStyle w:val="aff7"/>
            <w:rFonts w:eastAsia="楷体_GB2312" w:hint="eastAsia"/>
            <w:i w:val="0"/>
            <w:sz w:val="44"/>
            <w:szCs w:val="44"/>
          </w:rPr>
          <w:t>购</w:t>
        </w:r>
        <w:r w:rsidR="0099337E">
          <w:rPr>
            <w:rStyle w:val="aff7"/>
            <w:rFonts w:eastAsia="楷体_GB2312"/>
            <w:i w:val="0"/>
            <w:sz w:val="44"/>
            <w:szCs w:val="44"/>
          </w:rPr>
          <w:t xml:space="preserve"> </w:t>
        </w:r>
        <w:bookmarkStart w:id="2" w:name="_Hlt70516234"/>
        <w:bookmarkStart w:id="3" w:name="_Hlt70516233"/>
        <w:r w:rsidR="0099337E">
          <w:rPr>
            <w:rStyle w:val="aff7"/>
            <w:rFonts w:eastAsia="楷体_GB2312" w:hint="eastAsia"/>
            <w:i w:val="0"/>
            <w:sz w:val="44"/>
            <w:szCs w:val="44"/>
          </w:rPr>
          <w:t>数</w:t>
        </w:r>
        <w:bookmarkStart w:id="4" w:name="_Hlt78549216"/>
        <w:bookmarkStart w:id="5" w:name="_Hlt78549217"/>
        <w:bookmarkEnd w:id="2"/>
        <w:bookmarkEnd w:id="3"/>
        <w:r w:rsidR="0099337E">
          <w:rPr>
            <w:rStyle w:val="aff7"/>
            <w:rFonts w:eastAsia="楷体_GB2312"/>
            <w:i w:val="0"/>
            <w:sz w:val="44"/>
            <w:szCs w:val="44"/>
          </w:rPr>
          <w:t xml:space="preserve"> </w:t>
        </w:r>
        <w:bookmarkStart w:id="6" w:name="_Hlt66695666"/>
        <w:bookmarkEnd w:id="4"/>
        <w:bookmarkEnd w:id="5"/>
        <w:r w:rsidR="0099337E">
          <w:rPr>
            <w:rStyle w:val="aff7"/>
            <w:rFonts w:eastAsia="楷体_GB2312" w:hint="eastAsia"/>
            <w:i w:val="0"/>
            <w:sz w:val="44"/>
            <w:szCs w:val="44"/>
          </w:rPr>
          <w:t>量</w:t>
        </w:r>
        <w:bookmarkEnd w:id="6"/>
        <w:r w:rsidR="0099337E">
          <w:rPr>
            <w:rStyle w:val="aff7"/>
            <w:rFonts w:eastAsia="楷体_GB2312"/>
            <w:i w:val="0"/>
            <w:sz w:val="44"/>
            <w:szCs w:val="44"/>
          </w:rPr>
          <w:t xml:space="preserve"> </w:t>
        </w:r>
        <w:bookmarkStart w:id="7" w:name="_Hlt39666051"/>
        <w:bookmarkStart w:id="8" w:name="_Hlt39666052"/>
        <w:r w:rsidR="0099337E">
          <w:rPr>
            <w:rStyle w:val="aff7"/>
            <w:rFonts w:eastAsia="楷体_GB2312" w:hint="eastAsia"/>
            <w:i w:val="0"/>
            <w:sz w:val="44"/>
            <w:szCs w:val="44"/>
          </w:rPr>
          <w:t>和</w:t>
        </w:r>
        <w:bookmarkEnd w:id="7"/>
        <w:bookmarkEnd w:id="8"/>
        <w:r w:rsidR="0099337E">
          <w:rPr>
            <w:rStyle w:val="aff7"/>
            <w:rFonts w:eastAsia="楷体_GB2312"/>
            <w:i w:val="0"/>
            <w:sz w:val="44"/>
            <w:szCs w:val="44"/>
          </w:rPr>
          <w:t xml:space="preserve"> </w:t>
        </w:r>
        <w:r w:rsidR="0099337E">
          <w:rPr>
            <w:rStyle w:val="aff7"/>
            <w:rFonts w:eastAsia="楷体_GB2312" w:hint="eastAsia"/>
            <w:i w:val="0"/>
            <w:sz w:val="44"/>
            <w:szCs w:val="44"/>
          </w:rPr>
          <w:t>技</w:t>
        </w:r>
        <w:r w:rsidR="0099337E">
          <w:rPr>
            <w:rStyle w:val="aff7"/>
            <w:rFonts w:eastAsia="楷体_GB2312"/>
            <w:i w:val="0"/>
            <w:sz w:val="44"/>
            <w:szCs w:val="44"/>
          </w:rPr>
          <w:t xml:space="preserve"> </w:t>
        </w:r>
        <w:r w:rsidR="0099337E">
          <w:rPr>
            <w:rStyle w:val="aff7"/>
            <w:rFonts w:eastAsia="楷体_GB2312" w:hint="eastAsia"/>
            <w:i w:val="0"/>
            <w:sz w:val="44"/>
            <w:szCs w:val="44"/>
          </w:rPr>
          <w:t>术</w:t>
        </w:r>
        <w:r w:rsidR="0099337E">
          <w:rPr>
            <w:rStyle w:val="aff7"/>
            <w:rFonts w:eastAsia="楷体_GB2312"/>
            <w:i w:val="0"/>
            <w:sz w:val="44"/>
            <w:szCs w:val="44"/>
          </w:rPr>
          <w:t xml:space="preserve"> </w:t>
        </w:r>
        <w:r w:rsidR="0099337E">
          <w:rPr>
            <w:rStyle w:val="aff7"/>
            <w:rFonts w:eastAsia="楷体_GB2312" w:hint="eastAsia"/>
            <w:i w:val="0"/>
            <w:sz w:val="44"/>
            <w:szCs w:val="44"/>
          </w:rPr>
          <w:t>要</w:t>
        </w:r>
        <w:r w:rsidR="0099337E">
          <w:rPr>
            <w:rStyle w:val="aff7"/>
            <w:rFonts w:eastAsia="楷体_GB2312"/>
            <w:i w:val="0"/>
            <w:sz w:val="44"/>
            <w:szCs w:val="44"/>
          </w:rPr>
          <w:t xml:space="preserve"> </w:t>
        </w:r>
        <w:r w:rsidR="0099337E">
          <w:rPr>
            <w:rStyle w:val="aff7"/>
            <w:rFonts w:eastAsia="楷体_GB2312" w:hint="eastAsia"/>
            <w:i w:val="0"/>
            <w:sz w:val="44"/>
            <w:szCs w:val="44"/>
          </w:rPr>
          <w:t>求</w:t>
        </w:r>
        <w:r w:rsidR="0099337E">
          <w:rPr>
            <w:i w:val="0"/>
            <w:sz w:val="44"/>
            <w:szCs w:val="44"/>
          </w:rPr>
          <w:tab/>
        </w:r>
        <w:r w:rsidR="0099337E">
          <w:rPr>
            <w:i w:val="0"/>
            <w:sz w:val="44"/>
            <w:szCs w:val="44"/>
          </w:rPr>
          <w:fldChar w:fldCharType="begin"/>
        </w:r>
        <w:r w:rsidR="0099337E">
          <w:rPr>
            <w:i w:val="0"/>
            <w:sz w:val="44"/>
            <w:szCs w:val="44"/>
          </w:rPr>
          <w:instrText xml:space="preserve"> PAGEREF _Toc520916035 \h </w:instrText>
        </w:r>
        <w:r w:rsidR="0099337E">
          <w:rPr>
            <w:i w:val="0"/>
            <w:sz w:val="44"/>
            <w:szCs w:val="44"/>
          </w:rPr>
        </w:r>
        <w:r w:rsidR="0099337E">
          <w:rPr>
            <w:i w:val="0"/>
            <w:sz w:val="44"/>
            <w:szCs w:val="44"/>
          </w:rPr>
          <w:fldChar w:fldCharType="separate"/>
        </w:r>
        <w:r w:rsidR="0099337E">
          <w:rPr>
            <w:i w:val="0"/>
            <w:sz w:val="44"/>
            <w:szCs w:val="44"/>
          </w:rPr>
          <w:t>13</w:t>
        </w:r>
        <w:r w:rsidR="0099337E">
          <w:rPr>
            <w:i w:val="0"/>
            <w:sz w:val="44"/>
            <w:szCs w:val="44"/>
          </w:rPr>
          <w:fldChar w:fldCharType="end"/>
        </w:r>
      </w:hyperlink>
    </w:p>
    <w:p w14:paraId="19F9BA25" w14:textId="77777777" w:rsidR="0099337E" w:rsidRDefault="00125C46">
      <w:pPr>
        <w:pStyle w:val="TOC3"/>
        <w:tabs>
          <w:tab w:val="right" w:leader="dot" w:pos="8834"/>
        </w:tabs>
        <w:spacing w:line="720" w:lineRule="auto"/>
        <w:rPr>
          <w:i w:val="0"/>
          <w:iCs w:val="0"/>
          <w:sz w:val="44"/>
          <w:szCs w:val="44"/>
        </w:rPr>
      </w:pPr>
      <w:hyperlink w:anchor="_Toc520916036" w:history="1">
        <w:r w:rsidR="0099337E">
          <w:rPr>
            <w:rStyle w:val="aff7"/>
            <w:rFonts w:eastAsia="楷体_GB2312" w:hint="eastAsia"/>
            <w:i w:val="0"/>
            <w:sz w:val="44"/>
            <w:szCs w:val="44"/>
          </w:rPr>
          <w:t>四、竞</w:t>
        </w:r>
        <w:r w:rsidR="0099337E">
          <w:rPr>
            <w:rStyle w:val="aff7"/>
            <w:rFonts w:eastAsia="楷体_GB2312"/>
            <w:i w:val="0"/>
            <w:sz w:val="44"/>
            <w:szCs w:val="44"/>
          </w:rPr>
          <w:t xml:space="preserve"> </w:t>
        </w:r>
        <w:r w:rsidR="0099337E">
          <w:rPr>
            <w:rStyle w:val="aff7"/>
            <w:rFonts w:eastAsia="楷体_GB2312" w:hint="eastAsia"/>
            <w:i w:val="0"/>
            <w:sz w:val="44"/>
            <w:szCs w:val="44"/>
          </w:rPr>
          <w:t>争</w:t>
        </w:r>
        <w:r w:rsidR="0099337E">
          <w:rPr>
            <w:rStyle w:val="aff7"/>
            <w:rFonts w:eastAsia="楷体_GB2312"/>
            <w:i w:val="0"/>
            <w:sz w:val="44"/>
            <w:szCs w:val="44"/>
          </w:rPr>
          <w:t xml:space="preserve"> </w:t>
        </w:r>
        <w:r w:rsidR="0099337E">
          <w:rPr>
            <w:rStyle w:val="aff7"/>
            <w:rFonts w:eastAsia="楷体_GB2312" w:hint="eastAsia"/>
            <w:i w:val="0"/>
            <w:sz w:val="44"/>
            <w:szCs w:val="44"/>
          </w:rPr>
          <w:t>性</w:t>
        </w:r>
        <w:r w:rsidR="0099337E">
          <w:rPr>
            <w:rStyle w:val="aff7"/>
            <w:rFonts w:eastAsia="楷体_GB2312"/>
            <w:i w:val="0"/>
            <w:sz w:val="44"/>
            <w:szCs w:val="44"/>
          </w:rPr>
          <w:t xml:space="preserve"> </w:t>
        </w:r>
        <w:r w:rsidR="0099337E">
          <w:rPr>
            <w:rStyle w:val="aff7"/>
            <w:rFonts w:eastAsia="楷体_GB2312" w:hint="eastAsia"/>
            <w:i w:val="0"/>
            <w:sz w:val="44"/>
            <w:szCs w:val="44"/>
          </w:rPr>
          <w:t>磋</w:t>
        </w:r>
        <w:r w:rsidR="0099337E">
          <w:rPr>
            <w:rStyle w:val="aff7"/>
            <w:rFonts w:eastAsia="楷体_GB2312"/>
            <w:i w:val="0"/>
            <w:sz w:val="44"/>
            <w:szCs w:val="44"/>
          </w:rPr>
          <w:t xml:space="preserve"> </w:t>
        </w:r>
        <w:r w:rsidR="0099337E">
          <w:rPr>
            <w:rStyle w:val="aff7"/>
            <w:rFonts w:eastAsia="楷体_GB2312" w:hint="eastAsia"/>
            <w:i w:val="0"/>
            <w:sz w:val="44"/>
            <w:szCs w:val="44"/>
          </w:rPr>
          <w:t>商</w:t>
        </w:r>
        <w:r w:rsidR="0099337E">
          <w:rPr>
            <w:rStyle w:val="aff7"/>
            <w:rFonts w:eastAsia="楷体_GB2312"/>
            <w:i w:val="0"/>
            <w:sz w:val="44"/>
            <w:szCs w:val="44"/>
          </w:rPr>
          <w:t xml:space="preserve"> </w:t>
        </w:r>
        <w:r w:rsidR="0099337E">
          <w:rPr>
            <w:rStyle w:val="aff7"/>
            <w:rFonts w:eastAsia="楷体_GB2312" w:hint="eastAsia"/>
            <w:i w:val="0"/>
            <w:sz w:val="44"/>
            <w:szCs w:val="44"/>
          </w:rPr>
          <w:t>评</w:t>
        </w:r>
        <w:r w:rsidR="0099337E">
          <w:rPr>
            <w:rStyle w:val="aff7"/>
            <w:rFonts w:eastAsia="楷体_GB2312"/>
            <w:i w:val="0"/>
            <w:sz w:val="44"/>
            <w:szCs w:val="44"/>
          </w:rPr>
          <w:t xml:space="preserve"> </w:t>
        </w:r>
        <w:r w:rsidR="0099337E">
          <w:rPr>
            <w:rStyle w:val="aff7"/>
            <w:rFonts w:eastAsia="楷体_GB2312" w:hint="eastAsia"/>
            <w:i w:val="0"/>
            <w:sz w:val="44"/>
            <w:szCs w:val="44"/>
          </w:rPr>
          <w:t>审</w:t>
        </w:r>
        <w:r w:rsidR="0099337E">
          <w:rPr>
            <w:rStyle w:val="aff7"/>
            <w:rFonts w:eastAsia="楷体_GB2312"/>
            <w:i w:val="0"/>
            <w:sz w:val="44"/>
            <w:szCs w:val="44"/>
          </w:rPr>
          <w:t xml:space="preserve"> </w:t>
        </w:r>
        <w:bookmarkStart w:id="9" w:name="_Hlt520916076"/>
        <w:r w:rsidR="0099337E">
          <w:rPr>
            <w:rStyle w:val="aff7"/>
            <w:rFonts w:eastAsia="楷体_GB2312" w:hint="eastAsia"/>
            <w:i w:val="0"/>
            <w:sz w:val="44"/>
            <w:szCs w:val="44"/>
          </w:rPr>
          <w:t>程</w:t>
        </w:r>
        <w:bookmarkEnd w:id="9"/>
        <w:r w:rsidR="0099337E">
          <w:rPr>
            <w:rStyle w:val="aff7"/>
            <w:rFonts w:eastAsia="楷体_GB2312"/>
            <w:i w:val="0"/>
            <w:sz w:val="44"/>
            <w:szCs w:val="44"/>
          </w:rPr>
          <w:t xml:space="preserve"> </w:t>
        </w:r>
        <w:r w:rsidR="0099337E">
          <w:rPr>
            <w:rStyle w:val="aff7"/>
            <w:rFonts w:eastAsia="楷体_GB2312" w:hint="eastAsia"/>
            <w:i w:val="0"/>
            <w:sz w:val="44"/>
            <w:szCs w:val="44"/>
          </w:rPr>
          <w:t>序</w:t>
        </w:r>
        <w:bookmarkStart w:id="10" w:name="_Hlt526925837"/>
        <w:bookmarkStart w:id="11" w:name="_Hlt526925838"/>
        <w:r w:rsidR="0099337E">
          <w:rPr>
            <w:i w:val="0"/>
            <w:sz w:val="44"/>
            <w:szCs w:val="44"/>
          </w:rPr>
          <w:tab/>
        </w:r>
        <w:bookmarkEnd w:id="10"/>
        <w:bookmarkEnd w:id="11"/>
        <w:r w:rsidR="0099337E">
          <w:rPr>
            <w:rFonts w:hint="eastAsia"/>
            <w:i w:val="0"/>
            <w:sz w:val="44"/>
            <w:szCs w:val="44"/>
          </w:rPr>
          <w:t>28</w:t>
        </w:r>
      </w:hyperlink>
    </w:p>
    <w:p w14:paraId="1C66EAD8" w14:textId="77777777" w:rsidR="0099337E" w:rsidRDefault="00125C46">
      <w:pPr>
        <w:pStyle w:val="TOC3"/>
        <w:tabs>
          <w:tab w:val="left" w:pos="1050"/>
          <w:tab w:val="right" w:leader="dot" w:pos="8834"/>
        </w:tabs>
        <w:spacing w:line="720" w:lineRule="auto"/>
        <w:rPr>
          <w:i w:val="0"/>
          <w:iCs w:val="0"/>
          <w:sz w:val="44"/>
          <w:szCs w:val="44"/>
        </w:rPr>
      </w:pPr>
      <w:hyperlink w:anchor="_Toc520916037" w:history="1">
        <w:r w:rsidR="0099337E">
          <w:rPr>
            <w:rStyle w:val="aff7"/>
            <w:rFonts w:eastAsia="楷体_GB2312" w:hint="eastAsia"/>
            <w:i w:val="0"/>
            <w:sz w:val="44"/>
            <w:szCs w:val="44"/>
          </w:rPr>
          <w:t>五、评审办法及评分标准</w:t>
        </w:r>
        <w:bookmarkStart w:id="12" w:name="_Hlt526925851"/>
        <w:r w:rsidR="0099337E">
          <w:rPr>
            <w:i w:val="0"/>
            <w:sz w:val="44"/>
            <w:szCs w:val="44"/>
          </w:rPr>
          <w:tab/>
        </w:r>
        <w:bookmarkEnd w:id="12"/>
        <w:r w:rsidR="0099337E">
          <w:rPr>
            <w:i w:val="0"/>
            <w:sz w:val="44"/>
            <w:szCs w:val="44"/>
          </w:rPr>
          <w:fldChar w:fldCharType="begin"/>
        </w:r>
        <w:r w:rsidR="0099337E">
          <w:rPr>
            <w:i w:val="0"/>
            <w:sz w:val="44"/>
            <w:szCs w:val="44"/>
          </w:rPr>
          <w:instrText xml:space="preserve"> PAGEREF _Toc520916037 \h </w:instrText>
        </w:r>
        <w:r w:rsidR="0099337E">
          <w:rPr>
            <w:i w:val="0"/>
            <w:sz w:val="44"/>
            <w:szCs w:val="44"/>
          </w:rPr>
        </w:r>
        <w:r w:rsidR="0099337E">
          <w:rPr>
            <w:i w:val="0"/>
            <w:sz w:val="44"/>
            <w:szCs w:val="44"/>
          </w:rPr>
          <w:fldChar w:fldCharType="separate"/>
        </w:r>
        <w:r w:rsidR="0099337E">
          <w:rPr>
            <w:i w:val="0"/>
            <w:sz w:val="44"/>
            <w:szCs w:val="44"/>
          </w:rPr>
          <w:t>36</w:t>
        </w:r>
        <w:r w:rsidR="0099337E">
          <w:rPr>
            <w:i w:val="0"/>
            <w:sz w:val="44"/>
            <w:szCs w:val="44"/>
          </w:rPr>
          <w:fldChar w:fldCharType="end"/>
        </w:r>
      </w:hyperlink>
    </w:p>
    <w:p w14:paraId="334C2C4C" w14:textId="77777777" w:rsidR="0099337E" w:rsidRDefault="00125C46">
      <w:pPr>
        <w:pStyle w:val="TOC3"/>
        <w:tabs>
          <w:tab w:val="right" w:leader="dot" w:pos="8834"/>
        </w:tabs>
        <w:spacing w:line="720" w:lineRule="auto"/>
        <w:rPr>
          <w:i w:val="0"/>
          <w:iCs w:val="0"/>
          <w:sz w:val="44"/>
          <w:szCs w:val="44"/>
        </w:rPr>
      </w:pPr>
      <w:hyperlink w:anchor="_Toc520916038" w:history="1">
        <w:r w:rsidR="0099337E">
          <w:rPr>
            <w:rStyle w:val="aff7"/>
            <w:rFonts w:eastAsia="楷体_GB2312" w:hint="eastAsia"/>
            <w:i w:val="0"/>
            <w:sz w:val="44"/>
            <w:szCs w:val="44"/>
          </w:rPr>
          <w:t>六、合</w:t>
        </w:r>
        <w:r w:rsidR="0099337E">
          <w:rPr>
            <w:rStyle w:val="aff7"/>
            <w:rFonts w:eastAsia="楷体_GB2312"/>
            <w:i w:val="0"/>
            <w:sz w:val="44"/>
            <w:szCs w:val="44"/>
          </w:rPr>
          <w:t xml:space="preserve"> </w:t>
        </w:r>
        <w:r w:rsidR="0099337E">
          <w:rPr>
            <w:rStyle w:val="aff7"/>
            <w:rFonts w:eastAsia="楷体_GB2312" w:hint="eastAsia"/>
            <w:i w:val="0"/>
            <w:sz w:val="44"/>
            <w:szCs w:val="44"/>
          </w:rPr>
          <w:t>同</w:t>
        </w:r>
        <w:r w:rsidR="0099337E">
          <w:rPr>
            <w:rStyle w:val="aff7"/>
            <w:rFonts w:eastAsia="楷体_GB2312"/>
            <w:i w:val="0"/>
            <w:sz w:val="44"/>
            <w:szCs w:val="44"/>
          </w:rPr>
          <w:t xml:space="preserve"> </w:t>
        </w:r>
        <w:r w:rsidR="0099337E">
          <w:rPr>
            <w:rStyle w:val="aff7"/>
            <w:rFonts w:eastAsia="楷体_GB2312" w:hint="eastAsia"/>
            <w:i w:val="0"/>
            <w:sz w:val="44"/>
            <w:szCs w:val="44"/>
          </w:rPr>
          <w:t>范</w:t>
        </w:r>
        <w:r w:rsidR="0099337E">
          <w:rPr>
            <w:rStyle w:val="aff7"/>
            <w:rFonts w:eastAsia="楷体_GB2312"/>
            <w:i w:val="0"/>
            <w:sz w:val="44"/>
            <w:szCs w:val="44"/>
          </w:rPr>
          <w:t xml:space="preserve"> </w:t>
        </w:r>
        <w:r w:rsidR="0099337E">
          <w:rPr>
            <w:rStyle w:val="aff7"/>
            <w:rFonts w:eastAsia="楷体_GB2312" w:hint="eastAsia"/>
            <w:i w:val="0"/>
            <w:sz w:val="44"/>
            <w:szCs w:val="44"/>
          </w:rPr>
          <w:t>本</w:t>
        </w:r>
        <w:r w:rsidR="0099337E">
          <w:rPr>
            <w:i w:val="0"/>
            <w:sz w:val="44"/>
            <w:szCs w:val="44"/>
          </w:rPr>
          <w:tab/>
        </w:r>
        <w:r w:rsidR="0099337E">
          <w:rPr>
            <w:i w:val="0"/>
            <w:sz w:val="44"/>
            <w:szCs w:val="44"/>
          </w:rPr>
          <w:fldChar w:fldCharType="begin"/>
        </w:r>
        <w:r w:rsidR="0099337E">
          <w:rPr>
            <w:i w:val="0"/>
            <w:sz w:val="44"/>
            <w:szCs w:val="44"/>
          </w:rPr>
          <w:instrText xml:space="preserve"> PAGEREF _Toc520916038 \h </w:instrText>
        </w:r>
        <w:r w:rsidR="0099337E">
          <w:rPr>
            <w:i w:val="0"/>
            <w:sz w:val="44"/>
            <w:szCs w:val="44"/>
          </w:rPr>
        </w:r>
        <w:r w:rsidR="0099337E">
          <w:rPr>
            <w:i w:val="0"/>
            <w:sz w:val="44"/>
            <w:szCs w:val="44"/>
          </w:rPr>
          <w:fldChar w:fldCharType="separate"/>
        </w:r>
        <w:r w:rsidR="0099337E">
          <w:rPr>
            <w:i w:val="0"/>
            <w:sz w:val="44"/>
            <w:szCs w:val="44"/>
          </w:rPr>
          <w:t>38</w:t>
        </w:r>
        <w:r w:rsidR="0099337E">
          <w:rPr>
            <w:i w:val="0"/>
            <w:sz w:val="44"/>
            <w:szCs w:val="44"/>
          </w:rPr>
          <w:fldChar w:fldCharType="end"/>
        </w:r>
      </w:hyperlink>
    </w:p>
    <w:p w14:paraId="0C4C328F" w14:textId="77777777" w:rsidR="0099337E" w:rsidRDefault="0099337E">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623C4E58" w14:textId="77777777" w:rsidR="0099337E" w:rsidRDefault="0099337E">
      <w:pPr>
        <w:pStyle w:val="a7"/>
        <w:spacing w:line="720" w:lineRule="auto"/>
        <w:ind w:firstLine="880"/>
        <w:rPr>
          <w:rFonts w:eastAsia="楷体_GB2312"/>
          <w:sz w:val="44"/>
          <w:szCs w:val="44"/>
        </w:rPr>
      </w:pPr>
    </w:p>
    <w:p w14:paraId="3E96813A" w14:textId="77777777" w:rsidR="0099337E" w:rsidRDefault="0099337E">
      <w:pPr>
        <w:pStyle w:val="a7"/>
        <w:spacing w:line="720" w:lineRule="auto"/>
        <w:ind w:firstLine="880"/>
        <w:rPr>
          <w:rFonts w:eastAsia="楷体_GB2312"/>
          <w:sz w:val="44"/>
          <w:szCs w:val="44"/>
        </w:rPr>
      </w:pPr>
    </w:p>
    <w:p w14:paraId="2EE86031" w14:textId="77777777" w:rsidR="0099337E" w:rsidRDefault="0099337E">
      <w:pPr>
        <w:pStyle w:val="a7"/>
        <w:spacing w:line="720" w:lineRule="auto"/>
        <w:ind w:firstLineChars="0" w:firstLine="0"/>
        <w:rPr>
          <w:rFonts w:eastAsia="楷体_GB2312"/>
          <w:sz w:val="44"/>
          <w:szCs w:val="44"/>
        </w:rPr>
      </w:pPr>
    </w:p>
    <w:p w14:paraId="23BF14A4" w14:textId="77777777" w:rsidR="0099337E" w:rsidRDefault="0099337E">
      <w:pPr>
        <w:pStyle w:val="3"/>
        <w:spacing w:line="460" w:lineRule="exact"/>
        <w:ind w:left="0" w:firstLine="0"/>
        <w:jc w:val="center"/>
        <w:rPr>
          <w:rFonts w:ascii="Times New Roman" w:eastAsia="楷体_GB2312"/>
          <w:sz w:val="36"/>
        </w:rPr>
        <w:sectPr w:rsidR="0099337E">
          <w:headerReference w:type="default" r:id="rId7"/>
          <w:pgSz w:w="11906" w:h="16838"/>
          <w:pgMar w:top="1440" w:right="1531" w:bottom="1440" w:left="1531" w:header="851" w:footer="992" w:gutter="0"/>
          <w:cols w:space="720"/>
          <w:docGrid w:type="lines" w:linePitch="312"/>
        </w:sectPr>
      </w:pPr>
    </w:p>
    <w:p w14:paraId="74878D13" w14:textId="77777777" w:rsidR="0099337E" w:rsidRDefault="0099337E">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0F3C0645" w14:textId="77777777" w:rsidR="0099337E" w:rsidRDefault="0099337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0CC93BFE" w14:textId="1B1F8BB9" w:rsidR="0099337E" w:rsidRDefault="0099337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3D78F6">
        <w:rPr>
          <w:rFonts w:eastAsia="楷体_GB2312" w:hint="eastAsia"/>
          <w:sz w:val="24"/>
          <w:u w:val="single"/>
        </w:rPr>
        <w:t>化学分析测试平台实验室家具</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sidR="00700AAA">
        <w:rPr>
          <w:rFonts w:eastAsia="楷体_GB2312" w:hint="eastAsia"/>
          <w:bCs/>
          <w:sz w:val="24"/>
          <w:u w:val="single"/>
        </w:rPr>
        <w:t>6</w:t>
      </w:r>
      <w:r>
        <w:rPr>
          <w:rFonts w:eastAsia="楷体_GB2312"/>
          <w:bCs/>
          <w:sz w:val="24"/>
          <w:u w:val="single"/>
        </w:rPr>
        <w:t>月</w:t>
      </w:r>
      <w:r w:rsidR="00700AAA">
        <w:rPr>
          <w:rFonts w:eastAsia="楷体_GB2312" w:hint="eastAsia"/>
          <w:bCs/>
          <w:sz w:val="24"/>
          <w:u w:val="single"/>
        </w:rPr>
        <w:t>1</w:t>
      </w:r>
      <w:r w:rsidR="00700AAA">
        <w:rPr>
          <w:rFonts w:eastAsia="楷体_GB2312"/>
          <w:bCs/>
          <w:sz w:val="24"/>
          <w:u w:val="single"/>
        </w:rPr>
        <w:t>6</w:t>
      </w:r>
      <w:r>
        <w:rPr>
          <w:rFonts w:eastAsia="楷体_GB2312"/>
          <w:bCs/>
          <w:sz w:val="24"/>
          <w:u w:val="single"/>
        </w:rPr>
        <w:t>日</w:t>
      </w:r>
      <w:r w:rsidR="00700AAA">
        <w:rPr>
          <w:rFonts w:eastAsia="楷体_GB2312"/>
          <w:bCs/>
          <w:sz w:val="24"/>
          <w:u w:val="single"/>
        </w:rPr>
        <w:t>9</w:t>
      </w:r>
      <w:r>
        <w:rPr>
          <w:rFonts w:eastAsia="楷体_GB2312"/>
          <w:bCs/>
          <w:sz w:val="24"/>
          <w:u w:val="single"/>
        </w:rPr>
        <w:t>点</w:t>
      </w:r>
      <w:r w:rsidR="004A1ADD">
        <w:rPr>
          <w:rFonts w:eastAsia="楷体_GB2312"/>
          <w:bCs/>
          <w:sz w:val="24"/>
          <w:u w:val="single"/>
        </w:rPr>
        <w:t>00</w:t>
      </w:r>
      <w:r>
        <w:rPr>
          <w:rFonts w:eastAsia="楷体_GB2312"/>
          <w:bCs/>
          <w:sz w:val="24"/>
          <w:u w:val="single"/>
        </w:rPr>
        <w:t>分</w:t>
      </w:r>
      <w:r>
        <w:rPr>
          <w:rFonts w:eastAsia="楷体_GB2312"/>
          <w:bCs/>
          <w:sz w:val="24"/>
        </w:rPr>
        <w:t>前</w:t>
      </w:r>
      <w:r w:rsidR="00D72E88">
        <w:rPr>
          <w:rFonts w:eastAsia="楷体_GB2312" w:hint="eastAsia"/>
          <w:bCs/>
          <w:sz w:val="24"/>
        </w:rPr>
        <w:t>递交</w:t>
      </w:r>
      <w:r>
        <w:rPr>
          <w:rFonts w:eastAsia="楷体_GB2312"/>
          <w:sz w:val="24"/>
        </w:rPr>
        <w:t>响应文件到浙江大学</w:t>
      </w:r>
      <w:r w:rsidR="00A32DEA">
        <w:rPr>
          <w:rFonts w:eastAsia="楷体_GB2312" w:hint="eastAsia"/>
          <w:sz w:val="24"/>
        </w:rPr>
        <w:t>总务处</w:t>
      </w:r>
      <w:r>
        <w:rPr>
          <w:rFonts w:eastAsia="楷体_GB2312"/>
          <w:sz w:val="24"/>
        </w:rPr>
        <w:t>。</w:t>
      </w:r>
    </w:p>
    <w:p w14:paraId="1F0F3839" w14:textId="77777777" w:rsidR="0099337E" w:rsidRDefault="0099337E">
      <w:pPr>
        <w:pStyle w:val="2"/>
        <w:spacing w:line="360" w:lineRule="auto"/>
        <w:rPr>
          <w:rFonts w:ascii="Times New Roman" w:eastAsia="楷体_GB2312" w:hAnsi="Times New Roman"/>
          <w:b w:val="0"/>
          <w:sz w:val="24"/>
          <w:szCs w:val="24"/>
        </w:rPr>
      </w:pPr>
      <w:bookmarkStart w:id="14" w:name="_Toc42327458"/>
      <w:bookmarkStart w:id="15" w:name="_Toc28359089"/>
      <w:bookmarkStart w:id="16" w:name="_Toc35393629"/>
      <w:bookmarkStart w:id="17" w:name="_Toc28359012"/>
      <w:bookmarkStart w:id="18" w:name="_Toc35393798"/>
      <w:r>
        <w:rPr>
          <w:rFonts w:ascii="Times New Roman" w:eastAsia="楷体_GB2312" w:hAnsi="Times New Roman"/>
          <w:b w:val="0"/>
          <w:sz w:val="24"/>
          <w:szCs w:val="24"/>
        </w:rPr>
        <w:t>一、项目基本情况</w:t>
      </w:r>
      <w:bookmarkEnd w:id="14"/>
      <w:bookmarkEnd w:id="15"/>
      <w:bookmarkEnd w:id="16"/>
      <w:bookmarkEnd w:id="17"/>
      <w:bookmarkEnd w:id="18"/>
    </w:p>
    <w:p w14:paraId="25EC97FC" w14:textId="04D6C165" w:rsidR="0099337E" w:rsidRDefault="0099337E">
      <w:pPr>
        <w:spacing w:line="360" w:lineRule="auto"/>
        <w:ind w:firstLineChars="200" w:firstLine="480"/>
        <w:rPr>
          <w:rFonts w:eastAsia="楷体_GB2312"/>
          <w:sz w:val="24"/>
        </w:rPr>
      </w:pPr>
      <w:r>
        <w:rPr>
          <w:rFonts w:eastAsia="楷体_GB2312" w:hint="eastAsia"/>
          <w:sz w:val="24"/>
        </w:rPr>
        <w:t>项目编号：</w:t>
      </w:r>
      <w:r w:rsidR="003D78F6">
        <w:rPr>
          <w:rFonts w:eastAsia="楷体_GB2312" w:hint="eastAsia"/>
          <w:sz w:val="24"/>
        </w:rPr>
        <w:t>ZUPC-CS-2022005</w:t>
      </w:r>
    </w:p>
    <w:p w14:paraId="008F57A5" w14:textId="73DE9E95" w:rsidR="0099337E" w:rsidRDefault="0099337E">
      <w:pPr>
        <w:spacing w:line="360" w:lineRule="auto"/>
        <w:ind w:firstLineChars="200" w:firstLine="480"/>
        <w:rPr>
          <w:rFonts w:eastAsia="楷体_GB2312"/>
          <w:sz w:val="24"/>
        </w:rPr>
      </w:pPr>
      <w:r>
        <w:rPr>
          <w:rFonts w:eastAsia="楷体_GB2312" w:hint="eastAsia"/>
          <w:sz w:val="24"/>
        </w:rPr>
        <w:t>项目名称：浙江大学</w:t>
      </w:r>
      <w:r w:rsidR="003D78F6">
        <w:rPr>
          <w:rFonts w:eastAsia="楷体_GB2312" w:hint="eastAsia"/>
          <w:sz w:val="24"/>
        </w:rPr>
        <w:t>化学分析测试平台实验室家具</w:t>
      </w:r>
      <w:r>
        <w:rPr>
          <w:rFonts w:eastAsia="楷体_GB2312" w:hint="eastAsia"/>
          <w:sz w:val="24"/>
        </w:rPr>
        <w:t>竞争性磋商</w:t>
      </w:r>
    </w:p>
    <w:p w14:paraId="16221828" w14:textId="77777777" w:rsidR="0099337E" w:rsidRDefault="0099337E">
      <w:pPr>
        <w:spacing w:line="360" w:lineRule="auto"/>
        <w:ind w:firstLineChars="200" w:firstLine="480"/>
        <w:rPr>
          <w:rFonts w:eastAsia="楷体_GB2312"/>
          <w:sz w:val="24"/>
        </w:rPr>
      </w:pPr>
      <w:r>
        <w:rPr>
          <w:rFonts w:eastAsia="楷体_GB2312" w:hint="eastAsia"/>
          <w:sz w:val="24"/>
        </w:rPr>
        <w:t>采购方式：竞争性磋商</w:t>
      </w:r>
    </w:p>
    <w:p w14:paraId="35056763" w14:textId="6AFD3FAD" w:rsidR="0099337E" w:rsidRDefault="0099337E">
      <w:pPr>
        <w:spacing w:line="360" w:lineRule="auto"/>
        <w:ind w:firstLineChars="200" w:firstLine="480"/>
        <w:rPr>
          <w:rFonts w:eastAsia="楷体_GB2312"/>
          <w:sz w:val="24"/>
        </w:rPr>
      </w:pPr>
      <w:r>
        <w:rPr>
          <w:rFonts w:eastAsia="楷体_GB2312" w:hint="eastAsia"/>
          <w:sz w:val="24"/>
        </w:rPr>
        <w:t>预算金额：人民币</w:t>
      </w:r>
      <w:r w:rsidR="003D78F6">
        <w:rPr>
          <w:rFonts w:eastAsia="楷体_GB2312"/>
          <w:sz w:val="24"/>
        </w:rPr>
        <w:t>38.8</w:t>
      </w:r>
      <w:r>
        <w:rPr>
          <w:rFonts w:eastAsia="楷体_GB2312" w:hint="eastAsia"/>
          <w:sz w:val="24"/>
        </w:rPr>
        <w:t>万元</w:t>
      </w:r>
    </w:p>
    <w:p w14:paraId="2B5C106E" w14:textId="373645DB" w:rsidR="0099337E" w:rsidRDefault="0099337E">
      <w:pPr>
        <w:spacing w:line="360" w:lineRule="auto"/>
        <w:ind w:firstLineChars="200" w:firstLine="480"/>
        <w:rPr>
          <w:rFonts w:eastAsia="楷体_GB2312"/>
          <w:sz w:val="24"/>
        </w:rPr>
      </w:pPr>
      <w:r>
        <w:rPr>
          <w:rFonts w:eastAsia="楷体_GB2312" w:hint="eastAsia"/>
          <w:sz w:val="24"/>
        </w:rPr>
        <w:t>最高限价：人民币</w:t>
      </w:r>
      <w:r w:rsidR="003D78F6">
        <w:rPr>
          <w:rFonts w:eastAsia="楷体_GB2312"/>
          <w:sz w:val="24"/>
        </w:rPr>
        <w:t>38.8</w:t>
      </w:r>
      <w:r>
        <w:rPr>
          <w:rFonts w:eastAsia="楷体_GB2312" w:hint="eastAsia"/>
          <w:sz w:val="24"/>
        </w:rPr>
        <w:t>万元</w:t>
      </w:r>
    </w:p>
    <w:p w14:paraId="05EF046C" w14:textId="6916E062" w:rsidR="0099337E" w:rsidRDefault="0099337E">
      <w:pPr>
        <w:spacing w:line="360" w:lineRule="auto"/>
        <w:ind w:firstLineChars="200" w:firstLine="480"/>
        <w:rPr>
          <w:rFonts w:eastAsia="楷体_GB2312"/>
          <w:sz w:val="24"/>
        </w:rPr>
      </w:pPr>
      <w:r>
        <w:rPr>
          <w:rFonts w:eastAsia="楷体_GB2312" w:hint="eastAsia"/>
          <w:sz w:val="24"/>
        </w:rPr>
        <w:t>采购需求：</w:t>
      </w:r>
      <w:r w:rsidR="003D78F6">
        <w:rPr>
          <w:rFonts w:eastAsia="楷体_GB2312" w:hint="eastAsia"/>
          <w:sz w:val="24"/>
        </w:rPr>
        <w:t>化学分析测试平台实验室家具</w:t>
      </w:r>
      <w:r>
        <w:rPr>
          <w:rFonts w:eastAsia="楷体_GB2312" w:hint="eastAsia"/>
          <w:sz w:val="24"/>
        </w:rPr>
        <w:t xml:space="preserve"> </w:t>
      </w:r>
      <w:r>
        <w:rPr>
          <w:rFonts w:eastAsia="楷体_GB2312" w:hint="eastAsia"/>
          <w:sz w:val="24"/>
        </w:rPr>
        <w:t>一批，详见标书文件。</w:t>
      </w:r>
    </w:p>
    <w:p w14:paraId="3D8964C2" w14:textId="698764D9" w:rsidR="0099337E" w:rsidRDefault="0099337E">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Pr>
          <w:rFonts w:eastAsia="楷体_GB2312" w:hint="eastAsia"/>
          <w:bCs/>
          <w:sz w:val="24"/>
        </w:rPr>
        <w:t>45</w:t>
      </w:r>
      <w:r>
        <w:rPr>
          <w:rFonts w:eastAsia="楷体_GB2312" w:hint="eastAsia"/>
          <w:bCs/>
          <w:sz w:val="24"/>
        </w:rPr>
        <w:t>天内。</w:t>
      </w:r>
    </w:p>
    <w:p w14:paraId="0A34D3A5" w14:textId="58B2088D" w:rsidR="003D78F6" w:rsidRPr="003D78F6" w:rsidRDefault="003D78F6" w:rsidP="003D78F6">
      <w:pPr>
        <w:spacing w:line="360" w:lineRule="auto"/>
        <w:ind w:firstLineChars="200" w:firstLine="480"/>
        <w:rPr>
          <w:rFonts w:eastAsia="楷体_GB2312"/>
          <w:sz w:val="24"/>
        </w:rPr>
      </w:pPr>
      <w:r w:rsidRPr="003D78F6">
        <w:rPr>
          <w:rFonts w:eastAsia="楷体_GB2312" w:hint="eastAsia"/>
          <w:sz w:val="24"/>
        </w:rPr>
        <w:t>质保期需求：</w:t>
      </w:r>
      <w:r w:rsidRPr="003D78F6">
        <w:rPr>
          <w:rFonts w:eastAsia="楷体_GB2312" w:hint="eastAsia"/>
          <w:sz w:val="24"/>
        </w:rPr>
        <w:t>10</w:t>
      </w:r>
      <w:r w:rsidRPr="003D78F6">
        <w:rPr>
          <w:rFonts w:eastAsia="楷体_GB2312" w:hint="eastAsia"/>
          <w:sz w:val="24"/>
        </w:rPr>
        <w:t>年，项目验收合格后开始计算</w:t>
      </w:r>
      <w:r>
        <w:rPr>
          <w:rFonts w:eastAsia="楷体_GB2312" w:hint="eastAsia"/>
          <w:sz w:val="24"/>
        </w:rPr>
        <w:t>。</w:t>
      </w:r>
    </w:p>
    <w:p w14:paraId="5AEB4D8A" w14:textId="77777777" w:rsidR="0099337E" w:rsidRDefault="0099337E">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100A8E3D" w14:textId="77777777" w:rsidR="0099337E" w:rsidRDefault="0099337E">
      <w:pPr>
        <w:pStyle w:val="2"/>
        <w:spacing w:line="360" w:lineRule="auto"/>
        <w:rPr>
          <w:rFonts w:ascii="Times New Roman" w:eastAsia="楷体_GB2312" w:hAnsi="Times New Roman"/>
          <w:b w:val="0"/>
          <w:sz w:val="24"/>
          <w:szCs w:val="24"/>
        </w:rPr>
      </w:pPr>
      <w:bookmarkStart w:id="19" w:name="_Toc28359090"/>
      <w:bookmarkStart w:id="20" w:name="_Toc28359013"/>
      <w:bookmarkStart w:id="21" w:name="_Toc35393630"/>
      <w:bookmarkStart w:id="22" w:name="_Toc42327459"/>
      <w:bookmarkStart w:id="23" w:name="_Toc35393799"/>
      <w:r>
        <w:rPr>
          <w:rFonts w:ascii="Times New Roman" w:eastAsia="楷体_GB2312" w:hAnsi="Times New Roman"/>
          <w:b w:val="0"/>
          <w:sz w:val="24"/>
          <w:szCs w:val="24"/>
        </w:rPr>
        <w:t>二、申请人的资格要求：</w:t>
      </w:r>
      <w:bookmarkEnd w:id="19"/>
      <w:bookmarkEnd w:id="20"/>
      <w:bookmarkEnd w:id="21"/>
      <w:bookmarkEnd w:id="22"/>
      <w:bookmarkEnd w:id="23"/>
    </w:p>
    <w:p w14:paraId="7FFF6B3C" w14:textId="77777777" w:rsidR="0099337E" w:rsidRDefault="0099337E">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04C1DC07" w14:textId="77777777" w:rsidR="0099337E" w:rsidRDefault="0099337E">
      <w:pPr>
        <w:spacing w:line="360" w:lineRule="auto"/>
        <w:ind w:firstLineChars="200" w:firstLine="480"/>
        <w:rPr>
          <w:rFonts w:eastAsia="楷体_GB2312"/>
          <w:sz w:val="24"/>
        </w:rPr>
      </w:pPr>
      <w:bookmarkStart w:id="24" w:name="_Toc28359091"/>
      <w:bookmarkStart w:id="25" w:name="_Toc28359014"/>
      <w:r>
        <w:rPr>
          <w:rFonts w:eastAsia="楷体_GB2312"/>
          <w:sz w:val="24"/>
        </w:rPr>
        <w:t>2.</w:t>
      </w:r>
      <w:r>
        <w:rPr>
          <w:rFonts w:eastAsia="楷体_GB2312"/>
          <w:sz w:val="24"/>
        </w:rPr>
        <w:t>落实政府采购政策需满足的资格要求：</w:t>
      </w:r>
      <w:r>
        <w:rPr>
          <w:rFonts w:eastAsia="楷体_GB2312" w:hint="eastAsia"/>
          <w:sz w:val="24"/>
        </w:rPr>
        <w:t>无；</w:t>
      </w:r>
    </w:p>
    <w:p w14:paraId="1C22BC81" w14:textId="77777777" w:rsidR="0099337E" w:rsidRDefault="0099337E">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7BA67109" w14:textId="30AF85F0" w:rsidR="0099337E" w:rsidRDefault="0099337E">
      <w:pPr>
        <w:pStyle w:val="2"/>
        <w:spacing w:line="360" w:lineRule="auto"/>
        <w:rPr>
          <w:rFonts w:ascii="Times New Roman" w:eastAsia="楷体_GB2312" w:hAnsi="Times New Roman"/>
          <w:b w:val="0"/>
          <w:sz w:val="24"/>
          <w:szCs w:val="24"/>
        </w:rPr>
      </w:pPr>
      <w:bookmarkStart w:id="26" w:name="_Toc42327460"/>
      <w:bookmarkStart w:id="27" w:name="_Toc35393631"/>
      <w:bookmarkStart w:id="28" w:name="_Toc35393800"/>
      <w:r>
        <w:rPr>
          <w:rFonts w:ascii="Times New Roman" w:eastAsia="楷体_GB2312" w:hAnsi="Times New Roman"/>
          <w:b w:val="0"/>
          <w:sz w:val="24"/>
          <w:szCs w:val="24"/>
        </w:rPr>
        <w:lastRenderedPageBreak/>
        <w:t>三、获取采购文件</w:t>
      </w:r>
      <w:bookmarkEnd w:id="24"/>
      <w:bookmarkEnd w:id="25"/>
      <w:bookmarkEnd w:id="26"/>
      <w:bookmarkEnd w:id="27"/>
      <w:bookmarkEnd w:id="28"/>
    </w:p>
    <w:p w14:paraId="3B4B4DBF" w14:textId="1FD2EA03" w:rsidR="0099337E" w:rsidRDefault="0099337E">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sidR="00700AAA">
        <w:rPr>
          <w:rFonts w:eastAsia="楷体_GB2312" w:hint="eastAsia"/>
          <w:sz w:val="24"/>
          <w:u w:val="single"/>
        </w:rPr>
        <w:t>6</w:t>
      </w:r>
      <w:r w:rsidR="001C25EE">
        <w:rPr>
          <w:rFonts w:eastAsia="楷体_GB2312"/>
          <w:sz w:val="24"/>
          <w:u w:val="single"/>
        </w:rPr>
        <w:t>月</w:t>
      </w:r>
      <w:r w:rsidR="00700AAA">
        <w:rPr>
          <w:rFonts w:eastAsia="楷体_GB2312" w:hint="eastAsia"/>
          <w:sz w:val="24"/>
          <w:u w:val="single"/>
        </w:rPr>
        <w:t>8</w:t>
      </w:r>
      <w:r w:rsidR="001C25EE">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sidR="00700AAA">
        <w:rPr>
          <w:rFonts w:eastAsia="楷体_GB2312" w:hint="eastAsia"/>
          <w:sz w:val="24"/>
          <w:u w:val="single"/>
        </w:rPr>
        <w:t>6</w:t>
      </w:r>
      <w:r w:rsidR="001C25EE">
        <w:rPr>
          <w:rFonts w:eastAsia="楷体_GB2312" w:hint="eastAsia"/>
          <w:sz w:val="24"/>
          <w:u w:val="single"/>
        </w:rPr>
        <w:t>月</w:t>
      </w:r>
      <w:r w:rsidR="00700AAA">
        <w:rPr>
          <w:rFonts w:eastAsia="楷体_GB2312" w:hint="eastAsia"/>
          <w:sz w:val="24"/>
          <w:u w:val="single"/>
        </w:rPr>
        <w:t>1</w:t>
      </w:r>
      <w:r w:rsidR="00700AAA">
        <w:rPr>
          <w:rFonts w:eastAsia="楷体_GB2312"/>
          <w:sz w:val="24"/>
          <w:u w:val="single"/>
        </w:rPr>
        <w:t>5</w:t>
      </w:r>
      <w:r w:rsidR="001C25EE">
        <w:rPr>
          <w:rFonts w:eastAsia="楷体_GB2312" w:hint="eastAsia"/>
          <w:sz w:val="24"/>
          <w:u w:val="single"/>
        </w:rPr>
        <w:t>日</w:t>
      </w:r>
    </w:p>
    <w:p w14:paraId="52F26C61" w14:textId="77777777" w:rsidR="0099337E" w:rsidRDefault="0099337E">
      <w:pPr>
        <w:spacing w:line="360" w:lineRule="auto"/>
        <w:ind w:firstLine="540"/>
        <w:rPr>
          <w:rFonts w:eastAsia="楷体_GB2312"/>
          <w:sz w:val="24"/>
          <w:u w:val="single"/>
        </w:rPr>
      </w:pPr>
      <w:r>
        <w:rPr>
          <w:rFonts w:eastAsia="楷体_GB2312"/>
          <w:sz w:val="24"/>
        </w:rPr>
        <w:t>地点：浙江大学</w:t>
      </w:r>
      <w:r w:rsidR="00A32DEA">
        <w:rPr>
          <w:rFonts w:eastAsia="楷体_GB2312" w:hint="eastAsia"/>
          <w:sz w:val="24"/>
        </w:rPr>
        <w:t>总务处</w:t>
      </w:r>
      <w:r>
        <w:rPr>
          <w:rFonts w:eastAsia="楷体_GB2312" w:hint="eastAsia"/>
          <w:sz w:val="24"/>
        </w:rPr>
        <w:t>官网</w:t>
      </w:r>
      <w:r>
        <w:rPr>
          <w:rFonts w:eastAsia="楷体_GB2312"/>
          <w:sz w:val="24"/>
        </w:rPr>
        <w:t>。</w:t>
      </w:r>
    </w:p>
    <w:p w14:paraId="3934B6D5" w14:textId="77777777" w:rsidR="0099337E" w:rsidRDefault="0099337E">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3656CAF1" w14:textId="77777777" w:rsidR="0099337E" w:rsidRDefault="0099337E">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3AB456EB" w14:textId="77777777" w:rsidR="0099337E" w:rsidRDefault="0099337E">
      <w:pPr>
        <w:pStyle w:val="2"/>
        <w:spacing w:line="360" w:lineRule="auto"/>
        <w:rPr>
          <w:rFonts w:ascii="Times New Roman" w:eastAsia="楷体_GB2312" w:hAnsi="Times New Roman"/>
          <w:b w:val="0"/>
          <w:sz w:val="24"/>
          <w:szCs w:val="24"/>
        </w:rPr>
      </w:pPr>
      <w:bookmarkStart w:id="29" w:name="_Toc42327461"/>
      <w:bookmarkStart w:id="30" w:name="_Toc28359015"/>
      <w:bookmarkStart w:id="31" w:name="_Toc28359092"/>
      <w:bookmarkStart w:id="32" w:name="_Toc35393632"/>
      <w:bookmarkStart w:id="33" w:name="_Toc35393801"/>
      <w:r>
        <w:rPr>
          <w:rFonts w:ascii="Times New Roman" w:eastAsia="楷体_GB2312" w:hAnsi="Times New Roman"/>
          <w:b w:val="0"/>
          <w:sz w:val="24"/>
          <w:szCs w:val="24"/>
        </w:rPr>
        <w:t>四、响应文件提交</w:t>
      </w:r>
      <w:bookmarkEnd w:id="29"/>
      <w:bookmarkEnd w:id="30"/>
      <w:bookmarkEnd w:id="31"/>
      <w:bookmarkEnd w:id="32"/>
      <w:bookmarkEnd w:id="33"/>
    </w:p>
    <w:p w14:paraId="78C19DAC" w14:textId="5BA89468" w:rsidR="0099337E" w:rsidRDefault="0099337E" w:rsidP="00700AAA">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sidR="00194E9F">
        <w:rPr>
          <w:rFonts w:eastAsia="楷体_GB2312" w:hint="eastAsia"/>
          <w:sz w:val="24"/>
          <w:u w:val="single"/>
        </w:rPr>
        <w:t>2022</w:t>
      </w:r>
      <w:r w:rsidR="00194E9F">
        <w:rPr>
          <w:rFonts w:eastAsia="楷体_GB2312"/>
          <w:bCs/>
          <w:sz w:val="24"/>
          <w:u w:val="single"/>
        </w:rPr>
        <w:t>年</w:t>
      </w:r>
      <w:r w:rsidR="00700AAA">
        <w:rPr>
          <w:rFonts w:eastAsia="楷体_GB2312" w:hint="eastAsia"/>
          <w:bCs/>
          <w:sz w:val="24"/>
          <w:u w:val="single"/>
        </w:rPr>
        <w:t>6</w:t>
      </w:r>
      <w:r w:rsidR="001C25EE">
        <w:rPr>
          <w:rFonts w:eastAsia="楷体_GB2312"/>
          <w:bCs/>
          <w:sz w:val="24"/>
          <w:u w:val="single"/>
        </w:rPr>
        <w:t>月</w:t>
      </w:r>
      <w:r w:rsidR="00700AAA">
        <w:rPr>
          <w:rFonts w:eastAsia="楷体_GB2312" w:hint="eastAsia"/>
          <w:bCs/>
          <w:sz w:val="24"/>
          <w:u w:val="single"/>
        </w:rPr>
        <w:t>1</w:t>
      </w:r>
      <w:r w:rsidR="00700AAA">
        <w:rPr>
          <w:rFonts w:eastAsia="楷体_GB2312"/>
          <w:bCs/>
          <w:sz w:val="24"/>
          <w:u w:val="single"/>
        </w:rPr>
        <w:t>6</w:t>
      </w:r>
      <w:r w:rsidR="001C25EE">
        <w:rPr>
          <w:rFonts w:eastAsia="楷体_GB2312"/>
          <w:bCs/>
          <w:sz w:val="24"/>
          <w:u w:val="single"/>
        </w:rPr>
        <w:t>日</w:t>
      </w:r>
      <w:r w:rsidR="00700AAA">
        <w:rPr>
          <w:rFonts w:eastAsia="楷体_GB2312"/>
          <w:bCs/>
          <w:sz w:val="24"/>
          <w:u w:val="single"/>
        </w:rPr>
        <w:t>9</w:t>
      </w:r>
      <w:r w:rsidR="00194E9F">
        <w:rPr>
          <w:rFonts w:eastAsia="楷体_GB2312"/>
          <w:bCs/>
          <w:sz w:val="24"/>
          <w:u w:val="single"/>
        </w:rPr>
        <w:t>点</w:t>
      </w:r>
      <w:r w:rsidR="00194E9F">
        <w:rPr>
          <w:rFonts w:eastAsia="楷体_GB2312"/>
          <w:bCs/>
          <w:sz w:val="24"/>
          <w:u w:val="single"/>
        </w:rPr>
        <w:t>00</w:t>
      </w:r>
      <w:r w:rsidR="00194E9F">
        <w:rPr>
          <w:rFonts w:eastAsia="楷体_GB2312"/>
          <w:bCs/>
          <w:sz w:val="24"/>
          <w:u w:val="single"/>
        </w:rPr>
        <w:t>分</w:t>
      </w:r>
      <w:r w:rsidR="00700AAA" w:rsidRPr="00700AAA">
        <w:rPr>
          <w:rFonts w:eastAsia="楷体_GB2312" w:hint="eastAsia"/>
          <w:sz w:val="24"/>
        </w:rPr>
        <w:t>，地点：浙江大学紫金港校区</w:t>
      </w:r>
      <w:proofErr w:type="gramStart"/>
      <w:r w:rsidR="00700AAA">
        <w:rPr>
          <w:rFonts w:eastAsia="楷体_GB2312" w:hint="eastAsia"/>
          <w:sz w:val="24"/>
        </w:rPr>
        <w:t>纳米楼</w:t>
      </w:r>
      <w:proofErr w:type="gramEnd"/>
      <w:r w:rsidR="00700AAA">
        <w:rPr>
          <w:rFonts w:eastAsia="楷体_GB2312" w:hint="eastAsia"/>
          <w:sz w:val="24"/>
        </w:rPr>
        <w:t>2</w:t>
      </w:r>
      <w:r w:rsidR="00700AAA">
        <w:rPr>
          <w:rFonts w:eastAsia="楷体_GB2312"/>
          <w:sz w:val="24"/>
        </w:rPr>
        <w:t>18</w:t>
      </w:r>
      <w:r w:rsidR="00700AAA" w:rsidRPr="00700AAA">
        <w:rPr>
          <w:rFonts w:eastAsia="楷体_GB2312" w:hint="eastAsia"/>
          <w:sz w:val="24"/>
        </w:rPr>
        <w:t>。逾期未送达或未密封的磋商响应文件将被拒收。</w:t>
      </w:r>
    </w:p>
    <w:p w14:paraId="36CAB637" w14:textId="77777777" w:rsidR="0099337E" w:rsidRDefault="0099337E">
      <w:pPr>
        <w:pStyle w:val="2"/>
        <w:spacing w:line="360" w:lineRule="auto"/>
        <w:rPr>
          <w:rFonts w:ascii="Times New Roman" w:eastAsia="楷体_GB2312" w:hAnsi="Times New Roman"/>
          <w:b w:val="0"/>
          <w:sz w:val="24"/>
          <w:szCs w:val="24"/>
        </w:rPr>
      </w:pPr>
      <w:bookmarkStart w:id="34" w:name="_Toc28359016"/>
      <w:bookmarkStart w:id="35" w:name="_Toc28359093"/>
      <w:bookmarkStart w:id="36" w:name="_Toc42327462"/>
      <w:bookmarkStart w:id="37" w:name="_Toc35393802"/>
      <w:bookmarkStart w:id="38" w:name="_Toc35393633"/>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19BD1C32" w14:textId="1FC5E8EF" w:rsidR="0099337E" w:rsidRDefault="0099337E">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sidR="00700AAA">
        <w:rPr>
          <w:rFonts w:eastAsia="楷体_GB2312" w:hint="eastAsia"/>
          <w:bCs/>
          <w:sz w:val="24"/>
          <w:u w:val="single"/>
        </w:rPr>
        <w:t>6</w:t>
      </w:r>
      <w:r w:rsidR="001C25EE">
        <w:rPr>
          <w:rFonts w:eastAsia="楷体_GB2312"/>
          <w:bCs/>
          <w:sz w:val="24"/>
          <w:u w:val="single"/>
        </w:rPr>
        <w:t>月</w:t>
      </w:r>
      <w:r w:rsidR="00700AAA">
        <w:rPr>
          <w:rFonts w:eastAsia="楷体_GB2312" w:hint="eastAsia"/>
          <w:bCs/>
          <w:sz w:val="24"/>
          <w:u w:val="single"/>
        </w:rPr>
        <w:t>1</w:t>
      </w:r>
      <w:r w:rsidR="00700AAA">
        <w:rPr>
          <w:rFonts w:eastAsia="楷体_GB2312"/>
          <w:bCs/>
          <w:sz w:val="24"/>
          <w:u w:val="single"/>
        </w:rPr>
        <w:t>6</w:t>
      </w:r>
      <w:r w:rsidR="001C25EE">
        <w:rPr>
          <w:rFonts w:eastAsia="楷体_GB2312"/>
          <w:bCs/>
          <w:sz w:val="24"/>
          <w:u w:val="single"/>
        </w:rPr>
        <w:t>日</w:t>
      </w:r>
      <w:r w:rsidR="00700AAA">
        <w:rPr>
          <w:rFonts w:eastAsia="楷体_GB2312"/>
          <w:bCs/>
          <w:sz w:val="24"/>
          <w:u w:val="single"/>
        </w:rPr>
        <w:t>9</w:t>
      </w:r>
      <w:r>
        <w:rPr>
          <w:rFonts w:eastAsia="楷体_GB2312" w:hint="eastAsia"/>
          <w:bCs/>
          <w:sz w:val="24"/>
          <w:u w:val="single"/>
        </w:rPr>
        <w:t>点</w:t>
      </w:r>
      <w:r w:rsidR="004A1ADD">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sidR="0042729C">
        <w:rPr>
          <w:rFonts w:eastAsia="楷体_GB2312" w:hint="eastAsia"/>
          <w:sz w:val="24"/>
          <w:u w:val="single"/>
        </w:rPr>
        <w:t>紫金港校区</w:t>
      </w:r>
      <w:proofErr w:type="gramStart"/>
      <w:r w:rsidR="00B30F56">
        <w:rPr>
          <w:rFonts w:eastAsia="楷体_GB2312" w:hint="eastAsia"/>
          <w:sz w:val="24"/>
          <w:u w:val="single"/>
        </w:rPr>
        <w:t>纳米楼</w:t>
      </w:r>
      <w:proofErr w:type="gramEnd"/>
      <w:r w:rsidR="003D78F6">
        <w:rPr>
          <w:rFonts w:eastAsia="楷体_GB2312"/>
          <w:sz w:val="24"/>
          <w:u w:val="single"/>
        </w:rPr>
        <w:t>2</w:t>
      </w:r>
      <w:r w:rsidR="00B30F56">
        <w:rPr>
          <w:rFonts w:eastAsia="楷体_GB2312" w:hint="eastAsia"/>
          <w:sz w:val="24"/>
          <w:u w:val="single"/>
        </w:rPr>
        <w:t>18</w:t>
      </w:r>
      <w:r>
        <w:rPr>
          <w:rFonts w:eastAsia="楷体_GB2312" w:hint="eastAsia"/>
          <w:sz w:val="24"/>
          <w:u w:val="single"/>
        </w:rPr>
        <w:t>。</w:t>
      </w:r>
    </w:p>
    <w:p w14:paraId="2BBC6227" w14:textId="0649E2FC" w:rsidR="0099337E" w:rsidRPr="00D72E88" w:rsidRDefault="0099337E" w:rsidP="00D72E88">
      <w:pPr>
        <w:widowControl/>
        <w:adjustRightInd w:val="0"/>
        <w:spacing w:line="360" w:lineRule="auto"/>
        <w:ind w:firstLineChars="200" w:firstLine="480"/>
        <w:rPr>
          <w:rFonts w:eastAsia="楷体_GB2312" w:hint="eastAsia"/>
          <w:color w:val="000000"/>
          <w:sz w:val="24"/>
        </w:rPr>
      </w:pPr>
      <w:r>
        <w:rPr>
          <w:rFonts w:eastAsia="楷体_GB2312"/>
          <w:color w:val="000000"/>
          <w:sz w:val="24"/>
        </w:rPr>
        <w:t>参与本项目的各供应商授权代表应在响应文件递交截止时间前一天中午</w:t>
      </w:r>
      <w:r>
        <w:rPr>
          <w:rFonts w:eastAsia="楷体_GB2312"/>
          <w:color w:val="000000"/>
          <w:sz w:val="24"/>
        </w:rPr>
        <w:t>12</w:t>
      </w:r>
      <w:r>
        <w:rPr>
          <w:rFonts w:eastAsia="楷体_GB2312"/>
          <w:color w:val="000000"/>
          <w:sz w:val="24"/>
        </w:rPr>
        <w:t>点前，</w:t>
      </w:r>
      <w:r w:rsidR="00D72E88">
        <w:rPr>
          <w:rFonts w:eastAsia="楷体_GB2312"/>
        </w:rPr>
        <w:t xml:space="preserve"> </w:t>
      </w:r>
      <w:r w:rsidR="00D72E88" w:rsidRPr="00D72E88">
        <w:rPr>
          <w:rFonts w:eastAsia="楷体_GB2312" w:hint="eastAsia"/>
          <w:color w:val="000000"/>
          <w:sz w:val="24"/>
        </w:rPr>
        <w:t>将授权代表的健康码、</w:t>
      </w:r>
      <w:hyperlink r:id="rId8" w:history="1">
        <w:r w:rsidR="009A5F59" w:rsidRPr="00BA287E">
          <w:rPr>
            <w:rStyle w:val="aff7"/>
            <w:rFonts w:eastAsia="楷体_GB2312"/>
            <w:sz w:val="24"/>
          </w:rPr>
          <w:t>行程码以及</w:t>
        </w:r>
        <w:r w:rsidR="009A5F59" w:rsidRPr="00BA287E">
          <w:rPr>
            <w:rStyle w:val="aff7"/>
            <w:rFonts w:eastAsia="楷体_GB2312" w:hint="eastAsia"/>
            <w:sz w:val="24"/>
          </w:rPr>
          <w:t>4</w:t>
        </w:r>
        <w:r w:rsidR="009A5F59" w:rsidRPr="00BA287E">
          <w:rPr>
            <w:rStyle w:val="aff7"/>
            <w:rFonts w:eastAsia="楷体_GB2312"/>
            <w:sz w:val="24"/>
          </w:rPr>
          <w:t>8</w:t>
        </w:r>
        <w:r w:rsidR="009A5F59" w:rsidRPr="00BA287E">
          <w:rPr>
            <w:rStyle w:val="aff7"/>
            <w:rFonts w:eastAsia="楷体_GB2312"/>
            <w:sz w:val="24"/>
          </w:rPr>
          <w:t>小时内的核酸</w:t>
        </w:r>
        <w:r w:rsidR="009A5F59" w:rsidRPr="00BA287E">
          <w:rPr>
            <w:rStyle w:val="aff7"/>
            <w:rFonts w:eastAsia="楷体_GB2312" w:hint="eastAsia"/>
            <w:sz w:val="24"/>
          </w:rPr>
          <w:t>检测阴性报告截图发送至张老师邮箱</w:t>
        </w:r>
        <w:r w:rsidR="009A5F59" w:rsidRPr="00BA287E">
          <w:rPr>
            <w:rStyle w:val="aff7"/>
            <w:rFonts w:eastAsia="楷体_GB2312"/>
            <w:sz w:val="24"/>
          </w:rPr>
          <w:t>runze@zju.edu.cn</w:t>
        </w:r>
      </w:hyperlink>
      <w:r w:rsidR="009A5F59">
        <w:rPr>
          <w:rFonts w:eastAsia="楷体_GB2312" w:hint="eastAsia"/>
          <w:color w:val="000000"/>
          <w:sz w:val="24"/>
        </w:rPr>
        <w:t>办理进校手续。</w:t>
      </w:r>
    </w:p>
    <w:p w14:paraId="750E335A" w14:textId="77777777" w:rsidR="0099337E" w:rsidRDefault="0099337E">
      <w:pPr>
        <w:spacing w:line="360" w:lineRule="auto"/>
        <w:ind w:firstLineChars="200" w:firstLine="480"/>
        <w:rPr>
          <w:rFonts w:eastAsia="楷体_GB2312"/>
          <w:sz w:val="24"/>
          <w:u w:val="single"/>
        </w:rPr>
      </w:pPr>
    </w:p>
    <w:p w14:paraId="3CD504F2" w14:textId="77777777" w:rsidR="0099337E" w:rsidRDefault="0099337E">
      <w:pPr>
        <w:pStyle w:val="2"/>
        <w:spacing w:line="360" w:lineRule="auto"/>
        <w:rPr>
          <w:rFonts w:ascii="Times New Roman" w:eastAsia="楷体_GB2312" w:hAnsi="Times New Roman"/>
          <w:b w:val="0"/>
          <w:sz w:val="24"/>
          <w:szCs w:val="24"/>
        </w:rPr>
      </w:pPr>
      <w:bookmarkStart w:id="39" w:name="_Toc35393634"/>
      <w:bookmarkStart w:id="40" w:name="_Toc42327463"/>
      <w:bookmarkStart w:id="41" w:name="_Toc28359017"/>
      <w:bookmarkStart w:id="42" w:name="_Toc28359094"/>
      <w:bookmarkStart w:id="43" w:name="_Toc35393803"/>
      <w:r>
        <w:rPr>
          <w:rFonts w:ascii="Times New Roman" w:eastAsia="楷体_GB2312" w:hAnsi="Times New Roman"/>
          <w:b w:val="0"/>
          <w:sz w:val="24"/>
          <w:szCs w:val="24"/>
        </w:rPr>
        <w:t>六、公告期限</w:t>
      </w:r>
      <w:bookmarkEnd w:id="39"/>
      <w:bookmarkEnd w:id="40"/>
      <w:bookmarkEnd w:id="41"/>
      <w:bookmarkEnd w:id="42"/>
      <w:bookmarkEnd w:id="43"/>
    </w:p>
    <w:p w14:paraId="532B9E7D" w14:textId="77777777" w:rsidR="0099337E" w:rsidRDefault="0099337E">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4B6C14CD" w14:textId="77777777" w:rsidR="0099337E" w:rsidRDefault="0099337E">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35393635"/>
      <w:bookmarkStart w:id="45" w:name="_Toc35393804"/>
      <w:bookmarkStart w:id="46" w:name="_Toc42327464"/>
      <w:r>
        <w:rPr>
          <w:rFonts w:ascii="Times New Roman" w:eastAsia="楷体_GB2312" w:hAnsi="Times New Roman"/>
          <w:sz w:val="24"/>
          <w:szCs w:val="24"/>
        </w:rPr>
        <w:t>其他补充事宜</w:t>
      </w:r>
      <w:bookmarkEnd w:id="44"/>
      <w:bookmarkEnd w:id="45"/>
      <w:bookmarkEnd w:id="46"/>
    </w:p>
    <w:p w14:paraId="0C66CBD3" w14:textId="77777777" w:rsidR="0099337E" w:rsidRDefault="0099337E">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5EA61ED7" w14:textId="74521568" w:rsidR="0099337E" w:rsidRDefault="0099337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lastRenderedPageBreak/>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w:t>
      </w:r>
      <w:r w:rsidR="00D40E1A">
        <w:rPr>
          <w:rFonts w:eastAsia="楷体_GB2312"/>
          <w:kern w:val="0"/>
          <w:sz w:val="24"/>
          <w:lang w:val="zh-CN"/>
        </w:rPr>
        <w:t>总务处</w:t>
      </w:r>
      <w:r>
        <w:rPr>
          <w:rFonts w:eastAsia="楷体_GB2312"/>
          <w:kern w:val="0"/>
          <w:sz w:val="24"/>
          <w:lang w:val="zh-CN"/>
        </w:rPr>
        <w:t>会对供应商信用记录进行查询并甄别。</w:t>
      </w:r>
    </w:p>
    <w:p w14:paraId="25F9F8FF" w14:textId="77777777" w:rsidR="0099337E" w:rsidRDefault="0099337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w:t>
      </w:r>
      <w:proofErr w:type="gramStart"/>
      <w:r>
        <w:rPr>
          <w:rFonts w:eastAsia="楷体_GB2312"/>
          <w:kern w:val="0"/>
          <w:sz w:val="24"/>
        </w:rPr>
        <w:t>商</w:t>
      </w:r>
      <w:r>
        <w:rPr>
          <w:rFonts w:eastAsia="楷体_GB2312"/>
          <w:kern w:val="0"/>
          <w:sz w:val="24"/>
          <w:lang w:val="zh-CN"/>
        </w:rPr>
        <w:t>存在</w:t>
      </w:r>
      <w:proofErr w:type="gramEnd"/>
      <w:r>
        <w:rPr>
          <w:rFonts w:eastAsia="楷体_GB2312"/>
          <w:kern w:val="0"/>
          <w:sz w:val="24"/>
          <w:lang w:val="zh-CN"/>
        </w:rPr>
        <w:t>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01D20EC8" w14:textId="77777777" w:rsidR="0099337E" w:rsidRDefault="0099337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w:t>
      </w:r>
      <w:proofErr w:type="gramStart"/>
      <w:r>
        <w:rPr>
          <w:rFonts w:eastAsia="楷体_GB2312" w:hint="eastAsia"/>
          <w:kern w:val="0"/>
          <w:sz w:val="24"/>
          <w:lang w:val="zh-CN"/>
        </w:rPr>
        <w:t>金额按财库</w:t>
      </w:r>
      <w:proofErr w:type="gramEnd"/>
      <w:r>
        <w:rPr>
          <w:rFonts w:eastAsia="楷体_GB2312" w:hint="eastAsia"/>
          <w:kern w:val="0"/>
          <w:sz w:val="24"/>
          <w:lang w:val="zh-CN"/>
        </w:rPr>
        <w:t>〔</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728DAE59" w14:textId="77777777" w:rsidR="0099337E" w:rsidRDefault="0099337E">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14:paraId="4066862B" w14:textId="3AE14A8D" w:rsidR="0099337E" w:rsidRDefault="0099337E">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w:t>
      </w:r>
      <w:r w:rsidR="00D40E1A">
        <w:rPr>
          <w:rFonts w:eastAsia="楷体_GB2312"/>
          <w:color w:val="010101"/>
          <w:sz w:val="24"/>
        </w:rPr>
        <w:t>总务处</w:t>
      </w:r>
      <w:r>
        <w:rPr>
          <w:rFonts w:eastAsia="楷体_GB2312"/>
          <w:color w:val="010101"/>
          <w:sz w:val="24"/>
        </w:rPr>
        <w:t>提出质疑。质疑</w:t>
      </w:r>
      <w:proofErr w:type="gramStart"/>
      <w:r>
        <w:rPr>
          <w:rFonts w:eastAsia="楷体_GB2312"/>
          <w:color w:val="010101"/>
          <w:sz w:val="24"/>
        </w:rPr>
        <w:t>函应现场</w:t>
      </w:r>
      <w:proofErr w:type="gramEnd"/>
      <w:r>
        <w:rPr>
          <w:rFonts w:eastAsia="楷体_GB2312"/>
          <w:color w:val="010101"/>
          <w:sz w:val="24"/>
        </w:rPr>
        <w:t>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w:t>
      </w:r>
      <w:r w:rsidR="00D40E1A">
        <w:rPr>
          <w:rFonts w:eastAsia="楷体_GB2312"/>
          <w:color w:val="010101"/>
          <w:sz w:val="24"/>
        </w:rPr>
        <w:t>总务处</w:t>
      </w:r>
      <w:r>
        <w:rPr>
          <w:rFonts w:eastAsia="楷体_GB2312"/>
          <w:color w:val="010101"/>
          <w:sz w:val="24"/>
        </w:rPr>
        <w:t>未在规定时间内</w:t>
      </w:r>
      <w:proofErr w:type="gramStart"/>
      <w:r>
        <w:rPr>
          <w:rFonts w:eastAsia="楷体_GB2312"/>
          <w:color w:val="010101"/>
          <w:sz w:val="24"/>
        </w:rPr>
        <w:t>作出</w:t>
      </w:r>
      <w:proofErr w:type="gramEnd"/>
      <w:r>
        <w:rPr>
          <w:rFonts w:eastAsia="楷体_GB2312"/>
          <w:color w:val="010101"/>
          <w:sz w:val="24"/>
        </w:rPr>
        <w:t>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3835F783" w14:textId="45906799" w:rsidR="0099337E" w:rsidRDefault="0099337E">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w:t>
      </w:r>
      <w:r w:rsidR="00D40E1A">
        <w:rPr>
          <w:rFonts w:eastAsia="楷体_GB2312"/>
          <w:color w:val="010101"/>
          <w:sz w:val="24"/>
        </w:rPr>
        <w:t>总务处</w:t>
      </w:r>
      <w:r>
        <w:rPr>
          <w:rFonts w:eastAsia="楷体_GB2312"/>
          <w:color w:val="010101"/>
          <w:sz w:val="24"/>
        </w:rPr>
        <w:t>提出质疑。</w:t>
      </w:r>
    </w:p>
    <w:p w14:paraId="096538E8" w14:textId="77777777" w:rsidR="0099337E" w:rsidRDefault="0099337E">
      <w:pPr>
        <w:pStyle w:val="afff6"/>
        <w:numPr>
          <w:ilvl w:val="0"/>
          <w:numId w:val="3"/>
        </w:numPr>
        <w:spacing w:line="360" w:lineRule="auto"/>
        <w:ind w:firstLineChars="0"/>
        <w:rPr>
          <w:rFonts w:eastAsia="楷体_GB2312"/>
          <w:sz w:val="24"/>
          <w:szCs w:val="24"/>
        </w:rPr>
      </w:pPr>
      <w:r>
        <w:rPr>
          <w:rFonts w:eastAsia="楷体_GB2312"/>
          <w:sz w:val="24"/>
          <w:szCs w:val="24"/>
        </w:rPr>
        <w:t>账户信息：</w:t>
      </w:r>
    </w:p>
    <w:p w14:paraId="0B44C75E" w14:textId="77777777" w:rsidR="0099337E" w:rsidRDefault="0099337E">
      <w:pPr>
        <w:widowControl/>
        <w:spacing w:line="360" w:lineRule="auto"/>
        <w:ind w:firstLineChars="200" w:firstLine="480"/>
        <w:jc w:val="left"/>
        <w:rPr>
          <w:rFonts w:eastAsia="楷体_GB2312"/>
          <w:b/>
          <w:color w:val="010101"/>
          <w:sz w:val="24"/>
        </w:rPr>
      </w:pPr>
      <w:r>
        <w:rPr>
          <w:rFonts w:eastAsia="楷体_GB2312"/>
          <w:b/>
          <w:color w:val="010101"/>
          <w:sz w:val="24"/>
        </w:rPr>
        <w:t>浙江大学</w:t>
      </w:r>
      <w:proofErr w:type="gramStart"/>
      <w:r>
        <w:rPr>
          <w:rFonts w:eastAsia="楷体_GB2312"/>
          <w:b/>
          <w:color w:val="010101"/>
          <w:sz w:val="24"/>
        </w:rPr>
        <w:t>帐户</w:t>
      </w:r>
      <w:proofErr w:type="gramEnd"/>
    </w:p>
    <w:p w14:paraId="68A125A1" w14:textId="77777777" w:rsidR="0099337E" w:rsidRDefault="0099337E">
      <w:pPr>
        <w:widowControl/>
        <w:spacing w:line="360" w:lineRule="auto"/>
        <w:ind w:firstLineChars="200" w:firstLine="480"/>
        <w:jc w:val="left"/>
        <w:rPr>
          <w:rFonts w:eastAsia="楷体_GB2312"/>
          <w:color w:val="010101"/>
          <w:sz w:val="24"/>
        </w:rPr>
      </w:pPr>
      <w:proofErr w:type="gramStart"/>
      <w:r>
        <w:rPr>
          <w:rFonts w:eastAsia="楷体_GB2312"/>
          <w:color w:val="010101"/>
          <w:sz w:val="24"/>
        </w:rPr>
        <w:lastRenderedPageBreak/>
        <w:t>帐户</w:t>
      </w:r>
      <w:proofErr w:type="gramEnd"/>
      <w:r>
        <w:rPr>
          <w:rFonts w:eastAsia="楷体_GB2312"/>
          <w:color w:val="010101"/>
          <w:sz w:val="24"/>
        </w:rPr>
        <w:t>名称：浙江大学</w:t>
      </w:r>
    </w:p>
    <w:p w14:paraId="092D9272" w14:textId="77777777" w:rsidR="0099337E" w:rsidRDefault="0099337E">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3457C3AE" w14:textId="77777777" w:rsidR="0099337E" w:rsidRDefault="0099337E">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25FAC0C1" w14:textId="77777777" w:rsidR="0099337E" w:rsidRDefault="0099337E">
      <w:pPr>
        <w:pStyle w:val="afff6"/>
        <w:numPr>
          <w:ilvl w:val="0"/>
          <w:numId w:val="3"/>
        </w:numPr>
        <w:spacing w:line="360" w:lineRule="auto"/>
        <w:ind w:firstLineChars="0"/>
        <w:rPr>
          <w:rFonts w:eastAsia="楷体_GB2312"/>
          <w:sz w:val="24"/>
          <w:szCs w:val="24"/>
        </w:rPr>
      </w:pPr>
      <w:r>
        <w:rPr>
          <w:rFonts w:eastAsia="楷体_GB2312"/>
          <w:sz w:val="24"/>
          <w:szCs w:val="24"/>
        </w:rPr>
        <w:t>其他</w:t>
      </w:r>
    </w:p>
    <w:p w14:paraId="1FC17E16" w14:textId="77777777" w:rsidR="0099337E" w:rsidRDefault="0099337E">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sidR="0093691C">
        <w:rPr>
          <w:rFonts w:eastAsia="楷体_GB2312" w:hint="eastAsia"/>
          <w:sz w:val="24"/>
        </w:rPr>
        <w:t>总务处</w:t>
      </w:r>
      <w:r>
        <w:rPr>
          <w:rFonts w:eastAsia="楷体_GB2312" w:hint="eastAsia"/>
          <w:sz w:val="24"/>
        </w:rPr>
        <w:t>官网</w:t>
      </w:r>
      <w:r>
        <w:rPr>
          <w:rFonts w:eastAsia="楷体_GB2312"/>
          <w:color w:val="010101"/>
          <w:sz w:val="24"/>
        </w:rPr>
        <w:t>（</w:t>
      </w:r>
      <w:r>
        <w:rPr>
          <w:rFonts w:eastAsia="楷体_GB2312"/>
          <w:color w:val="010101"/>
          <w:sz w:val="24"/>
        </w:rPr>
        <w:t>http://</w:t>
      </w:r>
      <w:r w:rsidR="0093691C" w:rsidRPr="0093691C">
        <w:t xml:space="preserve"> </w:t>
      </w:r>
      <w:r w:rsidR="0093691C" w:rsidRPr="0093691C">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5D0EE0E4" w14:textId="597CB1A1" w:rsidR="0099337E" w:rsidRDefault="0099337E">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w:t>
      </w:r>
      <w:r w:rsidR="00D40E1A">
        <w:rPr>
          <w:rFonts w:eastAsia="楷体_GB2312"/>
          <w:color w:val="010101"/>
          <w:sz w:val="24"/>
        </w:rPr>
        <w:t>总务处</w:t>
      </w:r>
      <w:r>
        <w:rPr>
          <w:rFonts w:eastAsia="楷体_GB2312"/>
          <w:color w:val="010101"/>
          <w:sz w:val="24"/>
        </w:rPr>
        <w:t>办理相关事宜的供应商代表均须出具公司有效授权。</w:t>
      </w:r>
    </w:p>
    <w:p w14:paraId="1ED66EEF" w14:textId="77777777" w:rsidR="0099337E" w:rsidRDefault="0099337E">
      <w:pPr>
        <w:spacing w:line="360" w:lineRule="auto"/>
        <w:rPr>
          <w:rFonts w:eastAsia="楷体_GB2312"/>
          <w:sz w:val="24"/>
        </w:rPr>
      </w:pPr>
    </w:p>
    <w:p w14:paraId="236A9414" w14:textId="77777777" w:rsidR="0099337E" w:rsidRDefault="0099337E">
      <w:pPr>
        <w:pStyle w:val="2"/>
        <w:spacing w:line="360" w:lineRule="auto"/>
        <w:rPr>
          <w:rFonts w:ascii="Times New Roman" w:eastAsia="楷体_GB2312" w:hAnsi="Times New Roman"/>
          <w:sz w:val="24"/>
          <w:szCs w:val="24"/>
        </w:rPr>
      </w:pPr>
      <w:bookmarkStart w:id="47" w:name="_Toc35393636"/>
      <w:bookmarkStart w:id="48" w:name="_Toc35393805"/>
      <w:bookmarkStart w:id="49" w:name="_Toc42327465"/>
      <w:bookmarkStart w:id="50" w:name="_Toc28359018"/>
      <w:bookmarkStart w:id="51" w:name="_Toc28359095"/>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4ABF8128" w14:textId="77777777" w:rsidR="0099337E" w:rsidRDefault="0099337E">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FCAB6B8" w14:textId="77777777" w:rsidR="0099337E" w:rsidRDefault="0099337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0ED08CDC" w14:textId="77777777" w:rsidR="0099337E" w:rsidRDefault="0099337E">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71B8897E" w14:textId="77777777" w:rsidR="0099337E" w:rsidRDefault="0099337E">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r>
        <w:rPr>
          <w:rFonts w:eastAsia="楷体_GB2312"/>
          <w:sz w:val="24"/>
        </w:rPr>
        <w:t xml:space="preserve"> </w:t>
      </w:r>
    </w:p>
    <w:p w14:paraId="4F7FA21B" w14:textId="77777777" w:rsidR="0099337E" w:rsidRDefault="0099337E">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6E7ABF0C" w14:textId="77777777" w:rsidR="0099337E" w:rsidRDefault="0099337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sidR="0042729C">
        <w:rPr>
          <w:rFonts w:eastAsia="楷体_GB2312" w:hint="eastAsia"/>
          <w:sz w:val="24"/>
        </w:rPr>
        <w:t>总务处</w:t>
      </w:r>
      <w:proofErr w:type="gramStart"/>
      <w:r>
        <w:rPr>
          <w:rFonts w:eastAsia="楷体_GB2312"/>
          <w:sz w:val="24"/>
        </w:rPr>
        <w:t xml:space="preserve">　　　　　　　　　</w:t>
      </w:r>
      <w:proofErr w:type="gramEnd"/>
    </w:p>
    <w:p w14:paraId="76001602" w14:textId="77777777" w:rsidR="0099337E" w:rsidRDefault="0099337E">
      <w:pPr>
        <w:spacing w:line="360" w:lineRule="auto"/>
        <w:ind w:firstLineChars="300" w:firstLine="720"/>
        <w:rPr>
          <w:rFonts w:eastAsia="楷体_GB2312"/>
          <w:sz w:val="24"/>
        </w:rPr>
      </w:pPr>
      <w:r>
        <w:rPr>
          <w:rFonts w:eastAsia="楷体_GB2312"/>
          <w:sz w:val="24"/>
        </w:rPr>
        <w:t>地　址：　浙江大学紫金港校区</w:t>
      </w:r>
      <w:proofErr w:type="gramStart"/>
      <w:r w:rsidR="00317806">
        <w:rPr>
          <w:rFonts w:eastAsia="楷体_GB2312" w:hint="eastAsia"/>
          <w:sz w:val="24"/>
        </w:rPr>
        <w:t>纳米楼</w:t>
      </w:r>
      <w:proofErr w:type="gramEnd"/>
      <w:r w:rsidR="00317806">
        <w:rPr>
          <w:rFonts w:eastAsia="楷体_GB2312" w:hint="eastAsia"/>
          <w:sz w:val="24"/>
        </w:rPr>
        <w:t>2</w:t>
      </w:r>
      <w:r w:rsidR="00317806">
        <w:rPr>
          <w:rFonts w:eastAsia="楷体_GB2312"/>
          <w:sz w:val="24"/>
        </w:rPr>
        <w:t>13-1</w:t>
      </w:r>
      <w:r>
        <w:rPr>
          <w:rFonts w:eastAsia="楷体_GB2312"/>
          <w:sz w:val="24"/>
        </w:rPr>
        <w:t xml:space="preserve">　　</w:t>
      </w:r>
    </w:p>
    <w:p w14:paraId="7C59453B" w14:textId="77777777" w:rsidR="0099337E" w:rsidRDefault="0099337E">
      <w:pPr>
        <w:spacing w:line="360" w:lineRule="auto"/>
        <w:ind w:firstLineChars="300" w:firstLine="720"/>
        <w:rPr>
          <w:rFonts w:eastAsia="楷体_GB2312"/>
          <w:sz w:val="24"/>
        </w:rPr>
      </w:pPr>
      <w:r>
        <w:rPr>
          <w:rFonts w:eastAsia="楷体_GB2312"/>
          <w:sz w:val="24"/>
        </w:rPr>
        <w:t xml:space="preserve">联系方式：　</w:t>
      </w:r>
      <w:r w:rsidR="004F7E98">
        <w:fldChar w:fldCharType="begin"/>
      </w:r>
      <w:r w:rsidR="004F7E98">
        <w:instrText xml:space="preserve"> HYPERLINK "mailto:stellaxm@zju.edu.cn" </w:instrText>
      </w:r>
      <w:r w:rsidR="004F7E98">
        <w:fldChar w:fldCharType="separate"/>
      </w:r>
      <w:r w:rsidR="001C1610" w:rsidRPr="00794037">
        <w:rPr>
          <w:rStyle w:val="aff7"/>
          <w:rFonts w:eastAsia="楷体_GB2312"/>
          <w:sz w:val="24"/>
        </w:rPr>
        <w:t>stellaxm@zju.edu.cn</w:t>
      </w:r>
      <w:r w:rsidR="004F7E98">
        <w:rPr>
          <w:rStyle w:val="aff7"/>
          <w:rFonts w:eastAsia="楷体_GB2312"/>
          <w:sz w:val="24"/>
        </w:rPr>
        <w:fldChar w:fldCharType="end"/>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07C1E80A" w14:textId="77777777" w:rsidR="0099337E" w:rsidRDefault="0099337E">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34EF87FF" w14:textId="77777777" w:rsidR="0099337E" w:rsidRDefault="0099337E">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sidR="001C1610">
        <w:rPr>
          <w:rFonts w:eastAsia="楷体_GB2312" w:hint="eastAsia"/>
          <w:sz w:val="24"/>
        </w:rPr>
        <w:t>袁</w:t>
      </w:r>
      <w:r>
        <w:rPr>
          <w:rFonts w:eastAsia="楷体_GB2312"/>
          <w:sz w:val="24"/>
        </w:rPr>
        <w:t>老师、</w:t>
      </w:r>
      <w:r w:rsidR="001C1610">
        <w:rPr>
          <w:rFonts w:eastAsia="楷体_GB2312" w:hint="eastAsia"/>
          <w:sz w:val="24"/>
        </w:rPr>
        <w:t>许</w:t>
      </w:r>
      <w:r>
        <w:rPr>
          <w:rFonts w:eastAsia="楷体_GB2312"/>
          <w:sz w:val="24"/>
        </w:rPr>
        <w:t>老师</w:t>
      </w:r>
      <w:r>
        <w:rPr>
          <w:rFonts w:eastAsia="楷体_GB2312"/>
          <w:sz w:val="24"/>
        </w:rPr>
        <w:t xml:space="preserve">    </w:t>
      </w:r>
    </w:p>
    <w:p w14:paraId="64411C99" w14:textId="77777777" w:rsidR="0099337E" w:rsidRDefault="0099337E">
      <w:pPr>
        <w:spacing w:line="360" w:lineRule="auto"/>
        <w:ind w:firstLineChars="300" w:firstLine="720"/>
        <w:rPr>
          <w:rFonts w:eastAsia="楷体_GB2312"/>
          <w:sz w:val="24"/>
        </w:rPr>
      </w:pPr>
      <w:r>
        <w:rPr>
          <w:rFonts w:eastAsia="楷体_GB2312"/>
          <w:sz w:val="24"/>
        </w:rPr>
        <w:lastRenderedPageBreak/>
        <w:t xml:space="preserve">电　话：　</w:t>
      </w:r>
      <w:r>
        <w:rPr>
          <w:rFonts w:eastAsia="楷体_GB2312"/>
          <w:sz w:val="24"/>
        </w:rPr>
        <w:t>0571-</w:t>
      </w:r>
      <w:r w:rsidR="001C1610">
        <w:rPr>
          <w:rFonts w:eastAsia="楷体_GB2312"/>
          <w:sz w:val="24"/>
        </w:rPr>
        <w:t>88206425</w:t>
      </w:r>
      <w:proofErr w:type="gramStart"/>
      <w:r>
        <w:rPr>
          <w:rFonts w:eastAsia="楷体_GB2312"/>
          <w:sz w:val="24"/>
        </w:rPr>
        <w:t xml:space="preserve">　　　　　　　　　</w:t>
      </w:r>
      <w:proofErr w:type="gramEnd"/>
    </w:p>
    <w:p w14:paraId="30F3070E" w14:textId="77777777" w:rsidR="0099337E" w:rsidRDefault="0099337E">
      <w:pPr>
        <w:spacing w:line="360" w:lineRule="auto"/>
        <w:ind w:firstLineChars="300" w:firstLine="720"/>
        <w:rPr>
          <w:rFonts w:eastAsia="楷体_GB2312"/>
          <w:sz w:val="24"/>
        </w:rPr>
      </w:pPr>
      <w:proofErr w:type="gramStart"/>
      <w:r>
        <w:rPr>
          <w:rFonts w:eastAsia="楷体_GB2312"/>
          <w:sz w:val="24"/>
        </w:rPr>
        <w:t>邮</w:t>
      </w:r>
      <w:proofErr w:type="gramEnd"/>
      <w:r>
        <w:rPr>
          <w:rFonts w:eastAsia="楷体_GB2312"/>
          <w:sz w:val="24"/>
        </w:rPr>
        <w:t xml:space="preserve">  </w:t>
      </w:r>
      <w:r>
        <w:rPr>
          <w:rFonts w:eastAsia="楷体_GB2312"/>
          <w:sz w:val="24"/>
        </w:rPr>
        <w:t>箱：</w:t>
      </w:r>
      <w:r>
        <w:t xml:space="preserve"> </w:t>
      </w:r>
      <w:hyperlink r:id="rId12" w:history="1">
        <w:r w:rsidR="001C1610" w:rsidRPr="00794037">
          <w:rPr>
            <w:rStyle w:val="aff7"/>
            <w:rFonts w:eastAsia="楷体_GB2312"/>
            <w:sz w:val="24"/>
          </w:rPr>
          <w:t>yaq@zju.edu.cn</w:t>
        </w:r>
      </w:hyperlink>
      <w:proofErr w:type="gramStart"/>
      <w:r>
        <w:rPr>
          <w:rFonts w:eastAsia="楷体_GB2312"/>
          <w:sz w:val="24"/>
        </w:rPr>
        <w:t xml:space="preserve">　　　　　　　</w:t>
      </w:r>
      <w:proofErr w:type="gramEnd"/>
    </w:p>
    <w:p w14:paraId="76626605" w14:textId="77777777" w:rsidR="0099337E" w:rsidRDefault="0099337E">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37F0C806" w14:textId="77777777" w:rsidR="0099337E" w:rsidRDefault="0099337E">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2B3671E9" w14:textId="77777777" w:rsidR="0099337E" w:rsidRDefault="0099337E">
      <w:pPr>
        <w:spacing w:line="360" w:lineRule="auto"/>
        <w:ind w:firstLineChars="300" w:firstLine="720"/>
        <w:rPr>
          <w:rFonts w:eastAsia="楷体_GB2312"/>
          <w:sz w:val="24"/>
        </w:rPr>
      </w:pPr>
      <w:r>
        <w:rPr>
          <w:rFonts w:eastAsia="楷体_GB2312"/>
          <w:sz w:val="24"/>
        </w:rPr>
        <w:t>地　址：　浙江大学紫金港校区</w:t>
      </w:r>
      <w:proofErr w:type="gramStart"/>
      <w:r w:rsidR="001C1610">
        <w:rPr>
          <w:rFonts w:eastAsia="楷体_GB2312" w:hint="eastAsia"/>
          <w:sz w:val="24"/>
        </w:rPr>
        <w:t>纳米楼</w:t>
      </w:r>
      <w:proofErr w:type="gramEnd"/>
      <w:r w:rsidR="001C1610">
        <w:rPr>
          <w:rFonts w:eastAsia="楷体_GB2312" w:hint="eastAsia"/>
          <w:sz w:val="24"/>
        </w:rPr>
        <w:t>2</w:t>
      </w:r>
      <w:r w:rsidR="001C1610">
        <w:rPr>
          <w:rFonts w:eastAsia="楷体_GB2312"/>
          <w:sz w:val="24"/>
        </w:rPr>
        <w:t>13-1</w:t>
      </w:r>
      <w:r>
        <w:rPr>
          <w:rFonts w:eastAsia="楷体_GB2312"/>
          <w:sz w:val="24"/>
        </w:rPr>
        <w:t xml:space="preserve">　　</w:t>
      </w:r>
      <w:proofErr w:type="gramStart"/>
      <w:r>
        <w:rPr>
          <w:rFonts w:eastAsia="楷体_GB2312"/>
          <w:sz w:val="24"/>
        </w:rPr>
        <w:t xml:space="preserve">　</w:t>
      </w:r>
      <w:proofErr w:type="gramEnd"/>
    </w:p>
    <w:p w14:paraId="62BCC86A" w14:textId="77777777" w:rsidR="0099337E" w:rsidRDefault="0099337E">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sidR="001C1610">
        <w:rPr>
          <w:rFonts w:eastAsia="楷体_GB2312" w:hint="eastAsia"/>
          <w:sz w:val="24"/>
        </w:rPr>
        <w:t>许</w:t>
      </w:r>
      <w:r>
        <w:rPr>
          <w:rFonts w:eastAsia="楷体_GB2312"/>
          <w:sz w:val="24"/>
        </w:rPr>
        <w:t>老师</w:t>
      </w:r>
      <w:r>
        <w:rPr>
          <w:rFonts w:eastAsia="楷体_GB2312"/>
          <w:sz w:val="24"/>
        </w:rPr>
        <w:t xml:space="preserve">    </w:t>
      </w:r>
    </w:p>
    <w:p w14:paraId="7F61835D" w14:textId="77777777" w:rsidR="0099337E" w:rsidRDefault="0099337E">
      <w:r>
        <w:rPr>
          <w:rFonts w:eastAsia="楷体_GB2312" w:hint="eastAsia"/>
          <w:sz w:val="24"/>
        </w:rPr>
        <w:t xml:space="preserve">      </w:t>
      </w:r>
    </w:p>
    <w:p w14:paraId="5AF98676" w14:textId="77777777" w:rsidR="0099337E" w:rsidRDefault="0099337E">
      <w:pPr>
        <w:pStyle w:val="af3"/>
        <w:spacing w:line="360" w:lineRule="auto"/>
        <w:ind w:left="0" w:firstLineChars="200" w:firstLine="480"/>
        <w:jc w:val="right"/>
        <w:rPr>
          <w:rFonts w:eastAsia="楷体_GB2312"/>
          <w:sz w:val="24"/>
        </w:rPr>
        <w:sectPr w:rsidR="0099337E">
          <w:headerReference w:type="default" r:id="rId13"/>
          <w:footerReference w:type="default" r:id="rId14"/>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31A84A7D" w14:textId="77777777" w:rsidR="0099337E" w:rsidRDefault="0099337E">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203E6D49" w14:textId="77777777" w:rsidR="0099337E" w:rsidRDefault="0099337E">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15F35520" w14:textId="77777777" w:rsidR="0099337E" w:rsidRDefault="0099337E">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33156AAB" w14:textId="77777777" w:rsidR="0099337E" w:rsidRDefault="0099337E">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57A9E4E2" w14:textId="77777777" w:rsidR="0099337E" w:rsidRDefault="0099337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sidR="001C1610">
        <w:rPr>
          <w:rFonts w:eastAsia="楷体_GB2312" w:hint="eastAsia"/>
          <w:sz w:val="24"/>
        </w:rPr>
        <w:t>总务处</w:t>
      </w:r>
      <w:r>
        <w:rPr>
          <w:rFonts w:eastAsia="楷体_GB2312"/>
          <w:sz w:val="24"/>
        </w:rPr>
        <w:t>。</w:t>
      </w:r>
    </w:p>
    <w:p w14:paraId="2BBE85DF" w14:textId="77777777" w:rsidR="0099337E" w:rsidRDefault="0099337E">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w:t>
      </w:r>
      <w:proofErr w:type="gramStart"/>
      <w:r>
        <w:rPr>
          <w:rFonts w:eastAsia="楷体_GB2312"/>
          <w:sz w:val="24"/>
        </w:rPr>
        <w:t>递交磋商</w:t>
      </w:r>
      <w:proofErr w:type="gramEnd"/>
      <w:r>
        <w:rPr>
          <w:rFonts w:eastAsia="楷体_GB2312"/>
          <w:sz w:val="24"/>
        </w:rPr>
        <w:t>响应文件的供应商。</w:t>
      </w:r>
    </w:p>
    <w:p w14:paraId="472298B3" w14:textId="77777777" w:rsidR="0099337E" w:rsidRDefault="0099337E">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1548D8F5" w14:textId="77777777" w:rsidR="0099337E" w:rsidRDefault="0099337E">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要求</w:t>
      </w:r>
    </w:p>
    <w:p w14:paraId="26B7DEE3" w14:textId="77777777" w:rsidR="0099337E" w:rsidRDefault="0099337E">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76EE608F" w14:textId="77777777" w:rsidR="0099337E" w:rsidRDefault="0099337E">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31FB53B3" w14:textId="77777777" w:rsidR="0099337E" w:rsidRDefault="0099337E">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11C6B659" w14:textId="77777777" w:rsidR="0099337E" w:rsidRDefault="0099337E">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0F4E3047" w14:textId="77777777" w:rsidR="0099337E" w:rsidRDefault="0099337E">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459ED342" w14:textId="77777777" w:rsidR="0099337E" w:rsidRDefault="0099337E">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791B5F0B" w14:textId="3D9FDDF9" w:rsidR="0099337E" w:rsidRDefault="0099337E">
      <w:pPr>
        <w:spacing w:line="500" w:lineRule="exact"/>
        <w:ind w:leftChars="371" w:left="779" w:firstLineChars="50" w:firstLine="120"/>
        <w:jc w:val="left"/>
        <w:rPr>
          <w:rFonts w:eastAsia="楷体_GB2312"/>
          <w:sz w:val="24"/>
        </w:rPr>
      </w:pPr>
      <w:r>
        <w:rPr>
          <w:rFonts w:eastAsia="楷体_GB2312" w:hint="eastAsia"/>
          <w:sz w:val="24"/>
        </w:rPr>
        <w:t>本项目预算</w:t>
      </w:r>
      <w:r w:rsidR="003D78F6">
        <w:rPr>
          <w:rFonts w:eastAsia="楷体_GB2312"/>
          <w:color w:val="FF0000"/>
          <w:sz w:val="24"/>
        </w:rPr>
        <w:t>38.8</w:t>
      </w:r>
      <w:r>
        <w:rPr>
          <w:rFonts w:eastAsia="楷体_GB2312" w:hint="eastAsia"/>
          <w:sz w:val="24"/>
        </w:rPr>
        <w:t>万元人民币，磋商响应方的最终报价应为人民币报价且应在项目预算之内，不符合此要求的投标文件按无效标处理。</w:t>
      </w:r>
    </w:p>
    <w:p w14:paraId="2A1A218F" w14:textId="77777777" w:rsidR="0099337E" w:rsidRDefault="0099337E">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47862877" w14:textId="77777777" w:rsidR="0099337E" w:rsidRDefault="0099337E">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w:t>
      </w:r>
      <w:proofErr w:type="gramStart"/>
      <w:r>
        <w:rPr>
          <w:rFonts w:eastAsia="楷体_GB2312" w:hint="eastAsia"/>
          <w:sz w:val="24"/>
        </w:rPr>
        <w:t>由成交</w:t>
      </w:r>
      <w:proofErr w:type="gramEnd"/>
      <w:r>
        <w:rPr>
          <w:rFonts w:eastAsia="楷体_GB2312" w:hint="eastAsia"/>
          <w:sz w:val="24"/>
        </w:rPr>
        <w:t>供应商自行承担。</w:t>
      </w:r>
      <w:r>
        <w:rPr>
          <w:rFonts w:eastAsia="楷体_GB2312"/>
          <w:sz w:val="24"/>
        </w:rPr>
        <w:t xml:space="preserve"> </w:t>
      </w:r>
    </w:p>
    <w:p w14:paraId="00CB3BF2" w14:textId="77777777" w:rsidR="0099337E" w:rsidRDefault="0099337E">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w:t>
      </w:r>
      <w:proofErr w:type="gramStart"/>
      <w:r>
        <w:rPr>
          <w:rFonts w:eastAsia="楷体_GB2312" w:hint="eastAsia"/>
          <w:sz w:val="24"/>
        </w:rPr>
        <w:t>由成交</w:t>
      </w:r>
      <w:proofErr w:type="gramEnd"/>
      <w:r>
        <w:rPr>
          <w:rFonts w:eastAsia="楷体_GB2312" w:hint="eastAsia"/>
          <w:sz w:val="24"/>
        </w:rPr>
        <w:t>供应商支付。代理费相关事宜详细见下述《外贸代理费说明》。</w:t>
      </w:r>
    </w:p>
    <w:p w14:paraId="0FC756CF" w14:textId="77777777" w:rsidR="0099337E" w:rsidRDefault="0099337E">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6D59F6E6" w14:textId="77777777" w:rsidR="0099337E" w:rsidRDefault="0099337E">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w:t>
      </w:r>
      <w:proofErr w:type="gramStart"/>
      <w:r>
        <w:rPr>
          <w:rFonts w:ascii="楷体" w:eastAsia="楷体" w:hAnsi="楷体" w:cs="楷体" w:hint="eastAsia"/>
          <w:color w:val="000000"/>
          <w:kern w:val="0"/>
          <w:sz w:val="24"/>
          <w:lang w:bidi="ar"/>
        </w:rPr>
        <w:t>单个外贸</w:t>
      </w:r>
      <w:proofErr w:type="gramEnd"/>
      <w:r>
        <w:rPr>
          <w:rFonts w:ascii="楷体" w:eastAsia="楷体" w:hAnsi="楷体" w:cs="楷体" w:hint="eastAsia"/>
          <w:color w:val="000000"/>
          <w:kern w:val="0"/>
          <w:sz w:val="24"/>
          <w:lang w:bidi="ar"/>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19"/>
        <w:gridCol w:w="2192"/>
      </w:tblGrid>
      <w:tr w:rsidR="0099337E" w14:paraId="70B48900" w14:textId="77777777">
        <w:tc>
          <w:tcPr>
            <w:tcW w:w="2534" w:type="dxa"/>
            <w:tcBorders>
              <w:top w:val="single" w:sz="4" w:space="0" w:color="auto"/>
              <w:left w:val="single" w:sz="4" w:space="0" w:color="auto"/>
              <w:bottom w:val="single" w:sz="4" w:space="0" w:color="auto"/>
              <w:right w:val="single" w:sz="4" w:space="0" w:color="auto"/>
            </w:tcBorders>
            <w:vAlign w:val="center"/>
          </w:tcPr>
          <w:p w14:paraId="2F61C7A2" w14:textId="77777777" w:rsidR="0099337E" w:rsidRDefault="0099337E">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55346DA3" w14:textId="77777777" w:rsidR="0099337E" w:rsidRDefault="0099337E">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575EF39C" w14:textId="77777777" w:rsidR="0099337E" w:rsidRDefault="0099337E">
            <w:pPr>
              <w:spacing w:line="480" w:lineRule="exact"/>
              <w:jc w:val="center"/>
              <w:rPr>
                <w:rFonts w:ascii="楷体" w:eastAsia="楷体" w:hAnsi="楷体"/>
                <w:sz w:val="24"/>
              </w:rPr>
            </w:pPr>
            <w:r>
              <w:rPr>
                <w:rFonts w:ascii="楷体" w:eastAsia="楷体" w:hAnsi="楷体" w:hint="eastAsia"/>
                <w:sz w:val="24"/>
              </w:rPr>
              <w:t>备注</w:t>
            </w:r>
          </w:p>
        </w:tc>
      </w:tr>
      <w:tr w:rsidR="0099337E" w14:paraId="710EB453" w14:textId="77777777">
        <w:tc>
          <w:tcPr>
            <w:tcW w:w="2534" w:type="dxa"/>
            <w:tcBorders>
              <w:top w:val="single" w:sz="4" w:space="0" w:color="auto"/>
              <w:left w:val="single" w:sz="4" w:space="0" w:color="auto"/>
              <w:bottom w:val="single" w:sz="4" w:space="0" w:color="auto"/>
              <w:right w:val="single" w:sz="4" w:space="0" w:color="auto"/>
            </w:tcBorders>
            <w:vAlign w:val="center"/>
          </w:tcPr>
          <w:p w14:paraId="58F8C354" w14:textId="77777777" w:rsidR="0099337E" w:rsidRDefault="0099337E">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5A6A50F2" w14:textId="77777777" w:rsidR="0099337E" w:rsidRDefault="0099337E">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3BB02F2D" w14:textId="77777777" w:rsidR="0099337E" w:rsidRDefault="0099337E">
            <w:pPr>
              <w:spacing w:line="480" w:lineRule="exact"/>
              <w:jc w:val="center"/>
              <w:rPr>
                <w:rFonts w:ascii="楷体" w:eastAsia="楷体" w:hAnsi="楷体"/>
                <w:sz w:val="24"/>
              </w:rPr>
            </w:pPr>
            <w:r>
              <w:rPr>
                <w:rFonts w:ascii="楷体" w:eastAsia="楷体" w:hAnsi="楷体" w:hint="eastAsia"/>
                <w:sz w:val="24"/>
              </w:rPr>
              <w:t>固定金额收费</w:t>
            </w:r>
          </w:p>
        </w:tc>
      </w:tr>
      <w:tr w:rsidR="0099337E" w14:paraId="7AD503E6" w14:textId="77777777">
        <w:tc>
          <w:tcPr>
            <w:tcW w:w="2534" w:type="dxa"/>
            <w:tcBorders>
              <w:top w:val="single" w:sz="4" w:space="0" w:color="auto"/>
              <w:left w:val="single" w:sz="4" w:space="0" w:color="auto"/>
              <w:bottom w:val="single" w:sz="4" w:space="0" w:color="auto"/>
              <w:right w:val="single" w:sz="4" w:space="0" w:color="auto"/>
            </w:tcBorders>
            <w:vAlign w:val="center"/>
          </w:tcPr>
          <w:p w14:paraId="5C28D255" w14:textId="77777777" w:rsidR="0099337E" w:rsidRDefault="0099337E">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2519DC39" w14:textId="77777777" w:rsidR="0099337E" w:rsidRDefault="0099337E">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6C224C46" w14:textId="77777777" w:rsidR="0099337E" w:rsidRDefault="0099337E">
            <w:pPr>
              <w:spacing w:line="480" w:lineRule="exact"/>
              <w:jc w:val="center"/>
              <w:rPr>
                <w:rFonts w:ascii="楷体" w:eastAsia="楷体" w:hAnsi="楷体"/>
                <w:sz w:val="24"/>
              </w:rPr>
            </w:pPr>
          </w:p>
        </w:tc>
      </w:tr>
      <w:tr w:rsidR="0099337E" w14:paraId="4A3D2B0A" w14:textId="77777777">
        <w:tc>
          <w:tcPr>
            <w:tcW w:w="2534" w:type="dxa"/>
            <w:tcBorders>
              <w:top w:val="single" w:sz="4" w:space="0" w:color="auto"/>
              <w:left w:val="single" w:sz="4" w:space="0" w:color="auto"/>
              <w:bottom w:val="single" w:sz="4" w:space="0" w:color="auto"/>
              <w:right w:val="single" w:sz="4" w:space="0" w:color="auto"/>
            </w:tcBorders>
            <w:vAlign w:val="center"/>
          </w:tcPr>
          <w:p w14:paraId="5903931A" w14:textId="77777777" w:rsidR="0099337E" w:rsidRDefault="0099337E">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792F32B8" w14:textId="77777777" w:rsidR="0099337E" w:rsidRDefault="0099337E">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22B9BABA" w14:textId="77777777" w:rsidR="0099337E" w:rsidRDefault="0099337E">
            <w:pPr>
              <w:spacing w:line="480" w:lineRule="exact"/>
              <w:jc w:val="center"/>
              <w:rPr>
                <w:rFonts w:ascii="楷体" w:eastAsia="楷体" w:hAnsi="楷体"/>
                <w:sz w:val="24"/>
              </w:rPr>
            </w:pPr>
          </w:p>
        </w:tc>
      </w:tr>
      <w:tr w:rsidR="0099337E" w14:paraId="2FEAAF04" w14:textId="77777777">
        <w:tc>
          <w:tcPr>
            <w:tcW w:w="2534" w:type="dxa"/>
            <w:tcBorders>
              <w:top w:val="single" w:sz="4" w:space="0" w:color="auto"/>
              <w:left w:val="single" w:sz="4" w:space="0" w:color="auto"/>
              <w:bottom w:val="single" w:sz="4" w:space="0" w:color="auto"/>
              <w:right w:val="single" w:sz="4" w:space="0" w:color="auto"/>
            </w:tcBorders>
            <w:vAlign w:val="center"/>
          </w:tcPr>
          <w:p w14:paraId="27A904B0" w14:textId="77777777" w:rsidR="0099337E" w:rsidRDefault="0099337E">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1A25968D" w14:textId="77777777" w:rsidR="0099337E" w:rsidRDefault="0099337E">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2F0D650F" w14:textId="77777777" w:rsidR="0099337E" w:rsidRDefault="0099337E">
            <w:pPr>
              <w:spacing w:line="480" w:lineRule="exact"/>
              <w:jc w:val="center"/>
              <w:rPr>
                <w:rFonts w:ascii="楷体" w:eastAsia="楷体" w:hAnsi="楷体"/>
                <w:sz w:val="24"/>
              </w:rPr>
            </w:pPr>
          </w:p>
        </w:tc>
      </w:tr>
      <w:tr w:rsidR="0099337E" w14:paraId="27F500CD" w14:textId="77777777">
        <w:tc>
          <w:tcPr>
            <w:tcW w:w="2534" w:type="dxa"/>
            <w:tcBorders>
              <w:top w:val="single" w:sz="4" w:space="0" w:color="auto"/>
              <w:left w:val="single" w:sz="4" w:space="0" w:color="auto"/>
              <w:bottom w:val="single" w:sz="4" w:space="0" w:color="auto"/>
              <w:right w:val="single" w:sz="4" w:space="0" w:color="auto"/>
            </w:tcBorders>
            <w:vAlign w:val="center"/>
          </w:tcPr>
          <w:p w14:paraId="5948F9A1" w14:textId="77777777" w:rsidR="0099337E" w:rsidRDefault="0099337E">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5F9D72C6" w14:textId="77777777" w:rsidR="0099337E" w:rsidRDefault="0099337E">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3648F53D" w14:textId="77777777" w:rsidR="0099337E" w:rsidRDefault="0099337E">
            <w:pPr>
              <w:spacing w:line="480" w:lineRule="exact"/>
              <w:jc w:val="center"/>
              <w:rPr>
                <w:rFonts w:ascii="楷体" w:eastAsia="楷体" w:hAnsi="楷体"/>
                <w:sz w:val="24"/>
              </w:rPr>
            </w:pPr>
          </w:p>
        </w:tc>
      </w:tr>
      <w:tr w:rsidR="0099337E" w14:paraId="51088E6C" w14:textId="77777777">
        <w:tc>
          <w:tcPr>
            <w:tcW w:w="2534" w:type="dxa"/>
            <w:tcBorders>
              <w:top w:val="single" w:sz="4" w:space="0" w:color="auto"/>
              <w:left w:val="single" w:sz="4" w:space="0" w:color="auto"/>
              <w:bottom w:val="single" w:sz="4" w:space="0" w:color="auto"/>
              <w:right w:val="single" w:sz="4" w:space="0" w:color="auto"/>
            </w:tcBorders>
            <w:vAlign w:val="center"/>
          </w:tcPr>
          <w:p w14:paraId="7D2C7191" w14:textId="77777777" w:rsidR="0099337E" w:rsidRDefault="0099337E">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2D0DB140" w14:textId="77777777" w:rsidR="0099337E" w:rsidRDefault="0099337E">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0155BB8C" w14:textId="77777777" w:rsidR="0099337E" w:rsidRDefault="0099337E">
            <w:pPr>
              <w:spacing w:line="480" w:lineRule="exact"/>
              <w:jc w:val="center"/>
              <w:rPr>
                <w:rFonts w:ascii="楷体" w:eastAsia="楷体" w:hAnsi="楷体"/>
                <w:sz w:val="24"/>
              </w:rPr>
            </w:pPr>
          </w:p>
        </w:tc>
      </w:tr>
    </w:tbl>
    <w:p w14:paraId="504CB7A6"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w:t>
      </w:r>
      <w:proofErr w:type="gramStart"/>
      <w:r>
        <w:rPr>
          <w:rFonts w:ascii="楷体" w:eastAsia="楷体" w:hAnsi="楷体" w:cs="楷体" w:hint="eastAsia"/>
          <w:color w:val="000000"/>
          <w:kern w:val="0"/>
          <w:sz w:val="24"/>
          <w:lang w:bidi="ar"/>
        </w:rPr>
        <w:t>如以下</w:t>
      </w:r>
      <w:proofErr w:type="gramEnd"/>
      <w:r>
        <w:rPr>
          <w:rFonts w:ascii="楷体" w:eastAsia="楷体" w:hAnsi="楷体" w:cs="楷体" w:hint="eastAsia"/>
          <w:color w:val="000000"/>
          <w:kern w:val="0"/>
          <w:sz w:val="24"/>
          <w:lang w:bidi="ar"/>
        </w:rPr>
        <w:t>费用：</w:t>
      </w:r>
    </w:p>
    <w:p w14:paraId="2A2E4E9F"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4D8AF224"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66783AC0"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2D72B244"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242D9E5E"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w:t>
      </w:r>
      <w:proofErr w:type="gramStart"/>
      <w:r>
        <w:rPr>
          <w:rFonts w:ascii="楷体" w:eastAsia="楷体" w:hAnsi="楷体" w:cs="楷体" w:hint="eastAsia"/>
          <w:color w:val="000000"/>
          <w:kern w:val="0"/>
          <w:sz w:val="24"/>
          <w:lang w:bidi="ar"/>
        </w:rPr>
        <w:t>代导致</w:t>
      </w:r>
      <w:proofErr w:type="gramEnd"/>
      <w:r>
        <w:rPr>
          <w:rFonts w:ascii="楷体" w:eastAsia="楷体" w:hAnsi="楷体" w:cs="楷体" w:hint="eastAsia"/>
          <w:color w:val="000000"/>
          <w:kern w:val="0"/>
          <w:sz w:val="24"/>
          <w:lang w:bidi="ar"/>
        </w:rPr>
        <w:t>的额外费用。</w:t>
      </w:r>
    </w:p>
    <w:p w14:paraId="05213074" w14:textId="77777777"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654C7D5F" w14:textId="58854D2A" w:rsidR="0099337E" w:rsidRDefault="0099337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供应商（中标方）承担，外贸代理公司在结算时需向收费人列出明细及单据，并接受浙江大学</w:t>
      </w:r>
      <w:r w:rsidR="00D40E1A">
        <w:rPr>
          <w:rFonts w:ascii="楷体" w:eastAsia="楷体" w:hAnsi="楷体" w:cs="楷体" w:hint="eastAsia"/>
          <w:color w:val="000000"/>
          <w:kern w:val="0"/>
          <w:sz w:val="24"/>
          <w:lang w:bidi="ar"/>
        </w:rPr>
        <w:t>总务处</w:t>
      </w:r>
      <w:r>
        <w:rPr>
          <w:rFonts w:ascii="楷体" w:eastAsia="楷体" w:hAnsi="楷体" w:cs="楷体" w:hint="eastAsia"/>
          <w:color w:val="000000"/>
          <w:kern w:val="0"/>
          <w:sz w:val="24"/>
          <w:lang w:bidi="ar"/>
        </w:rPr>
        <w:t>的监督。</w:t>
      </w:r>
    </w:p>
    <w:p w14:paraId="42729E4C" w14:textId="77777777" w:rsidR="0099337E" w:rsidRDefault="0099337E">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422F9BF5" w14:textId="77777777" w:rsidR="0099337E" w:rsidRDefault="0099337E">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377ED162" w14:textId="77777777" w:rsidR="0099337E" w:rsidRDefault="0099337E">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17336C1A" w14:textId="77777777" w:rsidR="0099337E" w:rsidRDefault="0099337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2AC6F092" w14:textId="77777777" w:rsidR="0099337E" w:rsidRDefault="0099337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2D07E3B0" w14:textId="77777777" w:rsidR="0099337E" w:rsidRDefault="0099337E">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22B697D4" w14:textId="77777777" w:rsidR="0099337E" w:rsidRDefault="0099337E">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51EB5F08" w14:textId="77777777" w:rsidR="0099337E" w:rsidRDefault="0099337E">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4DA98687" w14:textId="77777777" w:rsidR="0099337E" w:rsidRDefault="0099337E">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7B9AD3F6" w14:textId="77777777" w:rsidR="0099337E" w:rsidRDefault="0099337E">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7DC28C49" w14:textId="77777777" w:rsidR="0099337E" w:rsidRDefault="0099337E">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2B8CB98B" w14:textId="77777777" w:rsidR="0099337E" w:rsidRDefault="0099337E">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50B6C80F" w14:textId="77777777" w:rsidR="0099337E" w:rsidRDefault="0099337E">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0F25DAFE" w14:textId="77777777" w:rsidR="0099337E" w:rsidRDefault="0099337E">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3A4EF932" w14:textId="77777777" w:rsidR="0099337E" w:rsidRDefault="0099337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w:t>
      </w:r>
      <w:proofErr w:type="gramStart"/>
      <w:r>
        <w:rPr>
          <w:rFonts w:eastAsia="楷体_GB2312"/>
          <w:sz w:val="24"/>
        </w:rPr>
        <w:t>止</w:t>
      </w:r>
      <w:proofErr w:type="gramEnd"/>
      <w:r>
        <w:rPr>
          <w:rFonts w:eastAsia="楷体_GB2312"/>
          <w:sz w:val="24"/>
        </w:rPr>
        <w:t>均应保持有效。</w:t>
      </w:r>
    </w:p>
    <w:p w14:paraId="02BAD27A" w14:textId="77777777" w:rsidR="0099337E" w:rsidRDefault="0099337E">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4294798" w14:textId="77777777" w:rsidR="0099337E" w:rsidRDefault="0099337E">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4EAC71AE" w14:textId="77777777" w:rsidR="0099337E" w:rsidRDefault="0099337E">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4891FA6D" w14:textId="77777777" w:rsidR="0099337E" w:rsidRDefault="0099337E">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2340F5C0" w14:textId="77777777" w:rsidR="0099337E" w:rsidRDefault="0099337E">
      <w:pPr>
        <w:tabs>
          <w:tab w:val="left" w:pos="1260"/>
        </w:tabs>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1</w:t>
      </w:r>
      <w:r>
        <w:rPr>
          <w:rFonts w:eastAsia="楷体_GB2312"/>
          <w:sz w:val="24"/>
        </w:rPr>
        <w:t>）磋商响应书（附件二）；</w:t>
      </w:r>
    </w:p>
    <w:p w14:paraId="0E208B8A" w14:textId="77777777" w:rsidR="0099337E" w:rsidRDefault="0099337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1195D6DF" w14:textId="77777777" w:rsidR="0099337E" w:rsidRDefault="0099337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3C60E328" w14:textId="77777777" w:rsidR="0099337E" w:rsidRDefault="0099337E">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6BF74D92" w14:textId="77777777" w:rsidR="0099337E" w:rsidRDefault="0099337E">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0967C44B" w14:textId="77777777" w:rsidR="0099337E" w:rsidRDefault="0099337E">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6CE2143C" w14:textId="77777777" w:rsidR="0099337E" w:rsidRDefault="0099337E">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382F3B55" w14:textId="77777777" w:rsidR="0099337E" w:rsidRDefault="0099337E">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0703F756" w14:textId="77777777" w:rsidR="0099337E" w:rsidRDefault="0099337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3E344E59" w14:textId="77777777" w:rsidR="0099337E" w:rsidRDefault="0099337E">
      <w:pPr>
        <w:spacing w:line="500" w:lineRule="exact"/>
        <w:ind w:firstLineChars="300" w:firstLine="720"/>
        <w:rPr>
          <w:rFonts w:eastAsia="楷体_GB2312"/>
          <w:sz w:val="24"/>
        </w:rPr>
      </w:pPr>
    </w:p>
    <w:p w14:paraId="77AE7755" w14:textId="77777777" w:rsidR="0099337E" w:rsidRDefault="0099337E">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证明文件包括：</w:t>
      </w:r>
    </w:p>
    <w:p w14:paraId="7B24F142"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53487B12"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1EA63264"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68E7D96D"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218D2628" w14:textId="77777777" w:rsidR="0099337E" w:rsidRDefault="0099337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3EFD942A"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2129DB9D"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w:t>
      </w:r>
      <w:proofErr w:type="gramStart"/>
      <w:r>
        <w:rPr>
          <w:rFonts w:eastAsia="楷体_GB2312"/>
          <w:color w:val="000000"/>
          <w:sz w:val="24"/>
        </w:rPr>
        <w:t>截止磋商</w:t>
      </w:r>
      <w:proofErr w:type="gramEnd"/>
      <w:r>
        <w:rPr>
          <w:rFonts w:eastAsia="楷体_GB2312"/>
          <w:color w:val="000000"/>
          <w:sz w:val="24"/>
        </w:rPr>
        <w:t>响应文件签署之日前无不良信用记录的书面声明；</w:t>
      </w:r>
    </w:p>
    <w:p w14:paraId="5DDACD08"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2DF8922F"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340CEC97"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6EDD3CB0"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386E11FE"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71B50008" w14:textId="77777777" w:rsidR="0099337E" w:rsidRDefault="0099337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47CF2D0A" w14:textId="77777777" w:rsidR="0099337E" w:rsidRDefault="0099337E">
      <w:pPr>
        <w:spacing w:line="500" w:lineRule="exact"/>
        <w:ind w:firstLineChars="300" w:firstLine="720"/>
        <w:rPr>
          <w:rFonts w:eastAsia="楷体_GB2312"/>
          <w:b/>
          <w:sz w:val="24"/>
        </w:rPr>
      </w:pPr>
      <w:r>
        <w:rPr>
          <w:rFonts w:eastAsia="楷体_GB2312"/>
          <w:b/>
          <w:sz w:val="24"/>
        </w:rPr>
        <w:t>注：以上文件需加盖公章</w:t>
      </w:r>
    </w:p>
    <w:p w14:paraId="71FFB577" w14:textId="77777777" w:rsidR="0099337E" w:rsidRDefault="0099337E">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79E19874" w14:textId="77777777" w:rsidR="0099337E" w:rsidRDefault="0099337E">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w:t>
      </w:r>
      <w:proofErr w:type="gramStart"/>
      <w:r>
        <w:rPr>
          <w:rFonts w:eastAsia="楷体_GB2312"/>
          <w:b/>
          <w:sz w:val="24"/>
        </w:rPr>
        <w:t>电子稿除无</w:t>
      </w:r>
      <w:proofErr w:type="gramEnd"/>
      <w:r>
        <w:rPr>
          <w:rFonts w:eastAsia="楷体_GB2312"/>
          <w:b/>
          <w:sz w:val="24"/>
        </w:rPr>
        <w:t>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5EA28EA7" w14:textId="77777777" w:rsidR="0099337E" w:rsidRDefault="0099337E">
      <w:pPr>
        <w:spacing w:line="500" w:lineRule="exact"/>
        <w:ind w:firstLineChars="300" w:firstLine="720"/>
        <w:rPr>
          <w:rFonts w:eastAsia="楷体_GB2312"/>
          <w:b/>
          <w:sz w:val="24"/>
        </w:rPr>
      </w:pPr>
    </w:p>
    <w:p w14:paraId="1D4787E5" w14:textId="77777777" w:rsidR="0099337E" w:rsidRDefault="0099337E">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5C350CE5" w14:textId="77777777" w:rsidR="0099337E" w:rsidRDefault="0099337E">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7A3C8993" w14:textId="77777777" w:rsidR="0099337E" w:rsidRDefault="0099337E">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7F76CB2D" w14:textId="77777777" w:rsidR="0099337E" w:rsidRDefault="0099337E">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0B5D8A71" w14:textId="77777777" w:rsidR="0099337E" w:rsidRDefault="0099337E">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1E94C5BA" w14:textId="77777777" w:rsidR="0099337E" w:rsidRDefault="0099337E">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4C723EA5" w14:textId="77777777" w:rsidR="0099337E" w:rsidRDefault="0099337E">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55DA241F" w14:textId="77777777" w:rsidR="0099337E" w:rsidRDefault="0099337E">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w:t>
      </w:r>
      <w:proofErr w:type="gramStart"/>
      <w:r>
        <w:rPr>
          <w:rFonts w:eastAsia="楷体_GB2312"/>
          <w:sz w:val="24"/>
        </w:rPr>
        <w:t>一签署</w:t>
      </w:r>
      <w:proofErr w:type="gramEnd"/>
      <w:r>
        <w:rPr>
          <w:rFonts w:eastAsia="楷体_GB2312"/>
          <w:sz w:val="24"/>
        </w:rPr>
        <w:t>人签字或盖章；</w:t>
      </w:r>
    </w:p>
    <w:p w14:paraId="2CA88D7C" w14:textId="77777777" w:rsidR="0099337E" w:rsidRDefault="0099337E">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594887D1" w14:textId="77777777" w:rsidR="0099337E" w:rsidRDefault="0099337E">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4E8F387D" w14:textId="77777777" w:rsidR="0099337E" w:rsidRDefault="0099337E">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w:t>
      </w:r>
      <w:proofErr w:type="gramStart"/>
      <w:r>
        <w:rPr>
          <w:rFonts w:eastAsia="楷体_GB2312"/>
          <w:sz w:val="24"/>
        </w:rPr>
        <w:t>获取磋商</w:t>
      </w:r>
      <w:proofErr w:type="gramEnd"/>
      <w:r>
        <w:rPr>
          <w:rFonts w:eastAsia="楷体_GB2312"/>
          <w:sz w:val="24"/>
        </w:rPr>
        <w:t>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6776EBE6" w14:textId="77777777" w:rsidR="0099337E" w:rsidRDefault="0099337E">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w:t>
      </w:r>
      <w:proofErr w:type="gramStart"/>
      <w:r>
        <w:rPr>
          <w:rFonts w:eastAsia="楷体_GB2312"/>
          <w:sz w:val="24"/>
        </w:rPr>
        <w:t>购买磋商</w:t>
      </w:r>
      <w:proofErr w:type="gramEnd"/>
      <w:r>
        <w:rPr>
          <w:rFonts w:eastAsia="楷体_GB2312"/>
          <w:sz w:val="24"/>
        </w:rPr>
        <w:t>文件的磋商响应方，并对其具有约束力，该澄清或修改的内容为磋商文件的组成部分。磋商响应方应立即以书面形式确认已收到修改文件。</w:t>
      </w:r>
    </w:p>
    <w:p w14:paraId="5844C440" w14:textId="77777777" w:rsidR="0099337E" w:rsidRDefault="0099337E">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6129A217" w14:textId="77777777" w:rsidR="0099337E" w:rsidRDefault="0099337E">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153C3A34" w14:textId="77777777" w:rsidR="0099337E" w:rsidRDefault="0099337E">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proofErr w:type="gramStart"/>
      <w:r>
        <w:rPr>
          <w:rFonts w:eastAsia="楷体_GB2312"/>
          <w:b/>
          <w:bCs/>
          <w:sz w:val="24"/>
        </w:rPr>
        <w:t>无效磋商</w:t>
      </w:r>
      <w:proofErr w:type="gramEnd"/>
      <w:r>
        <w:rPr>
          <w:rFonts w:eastAsia="楷体_GB2312"/>
          <w:b/>
          <w:bCs/>
          <w:sz w:val="24"/>
        </w:rPr>
        <w:t>响应文件</w:t>
      </w:r>
    </w:p>
    <w:p w14:paraId="42919B4E" w14:textId="77777777" w:rsidR="0099337E" w:rsidRDefault="0099337E">
      <w:pPr>
        <w:spacing w:line="500" w:lineRule="exact"/>
        <w:ind w:firstLineChars="250" w:firstLine="600"/>
        <w:rPr>
          <w:rFonts w:eastAsia="楷体_GB2312"/>
          <w:sz w:val="24"/>
        </w:rPr>
      </w:pPr>
      <w:r>
        <w:rPr>
          <w:rFonts w:eastAsia="楷体_GB2312"/>
          <w:sz w:val="24"/>
        </w:rPr>
        <w:t>发生下列情况之一的磋商响应文件被视为无效：</w:t>
      </w:r>
    </w:p>
    <w:p w14:paraId="66FFE4F0" w14:textId="77777777" w:rsidR="0099337E" w:rsidRDefault="0099337E">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01FEB0B8" w14:textId="77777777" w:rsidR="0099337E" w:rsidRDefault="0099337E">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22CE3B0B" w14:textId="77777777" w:rsidR="0099337E" w:rsidRDefault="0099337E">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5CBBD150" w14:textId="77777777" w:rsidR="0099337E" w:rsidRDefault="0099337E">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w:t>
      </w:r>
      <w:proofErr w:type="gramStart"/>
      <w:r>
        <w:rPr>
          <w:rFonts w:eastAsia="楷体_GB2312"/>
          <w:b/>
          <w:sz w:val="24"/>
        </w:rPr>
        <w:t>提供</w:t>
      </w:r>
      <w:r>
        <w:rPr>
          <w:rFonts w:eastAsia="楷体_GB2312"/>
          <w:b/>
          <w:sz w:val="24"/>
        </w:rPr>
        <w:lastRenderedPageBreak/>
        <w:t>磋商</w:t>
      </w:r>
      <w:proofErr w:type="gramEnd"/>
      <w:r>
        <w:rPr>
          <w:rFonts w:eastAsia="楷体_GB2312"/>
          <w:b/>
          <w:sz w:val="24"/>
        </w:rPr>
        <w:t>响应货物的技术参数、详细配置清单、或者磋商响应文件标明的响应或偏离与事实不符或虚假投标的；</w:t>
      </w:r>
    </w:p>
    <w:p w14:paraId="2C59E35F" w14:textId="77777777" w:rsidR="0099337E" w:rsidRDefault="0099337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0F749047" w14:textId="77777777" w:rsidR="0099337E" w:rsidRDefault="0099337E">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05CFA254" w14:textId="77777777" w:rsidR="0099337E" w:rsidRDefault="0099337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09931C47" w14:textId="77777777" w:rsidR="0099337E" w:rsidRDefault="0099337E">
      <w:pPr>
        <w:tabs>
          <w:tab w:val="left" w:pos="1365"/>
        </w:tabs>
        <w:spacing w:line="500" w:lineRule="exact"/>
        <w:ind w:leftChars="342" w:left="838" w:hangingChars="50" w:hanging="120"/>
        <w:rPr>
          <w:rFonts w:eastAsia="楷体_GB2312"/>
          <w:b/>
          <w:sz w:val="24"/>
        </w:rPr>
      </w:pPr>
    </w:p>
    <w:p w14:paraId="6BB08643" w14:textId="77777777" w:rsidR="0099337E" w:rsidRDefault="0099337E">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6E1BBA90" w14:textId="77777777" w:rsidR="0099337E" w:rsidRDefault="0099337E">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38D11AD4" w14:textId="77777777" w:rsidR="0099337E" w:rsidRDefault="0099337E">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48FEFBE0" w14:textId="77777777" w:rsidR="0099337E" w:rsidRDefault="0099337E">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79119770" w14:textId="77777777" w:rsidR="0099337E" w:rsidRDefault="0099337E">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32EBA670" w14:textId="77777777" w:rsidR="0099337E" w:rsidRDefault="0099337E">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Pr>
          <w:rFonts w:eastAsia="楷体_GB2312"/>
          <w:sz w:val="24"/>
        </w:rPr>
        <w:t>由成交方</w:t>
      </w:r>
      <w:proofErr w:type="gramEnd"/>
      <w:r>
        <w:rPr>
          <w:rFonts w:eastAsia="楷体_GB2312"/>
          <w:sz w:val="24"/>
        </w:rPr>
        <w:t>负责。</w:t>
      </w:r>
    </w:p>
    <w:p w14:paraId="155CEF2E" w14:textId="77777777" w:rsidR="0099337E" w:rsidRDefault="0099337E">
      <w:pPr>
        <w:spacing w:line="360" w:lineRule="auto"/>
        <w:ind w:leftChars="202" w:left="424"/>
        <w:rPr>
          <w:rFonts w:eastAsia="楷体_GB2312"/>
          <w:b/>
          <w:sz w:val="24"/>
        </w:rPr>
      </w:pPr>
    </w:p>
    <w:p w14:paraId="29507F0B" w14:textId="77777777" w:rsidR="0099337E" w:rsidRDefault="0099337E">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10269FD7" w14:textId="77777777" w:rsidR="0099337E" w:rsidRDefault="0099337E">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34CEC297" w14:textId="77777777" w:rsidR="0099337E" w:rsidRDefault="0099337E">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7B0BD944" w14:textId="77777777" w:rsidR="0099337E" w:rsidRDefault="0099337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109B11AC" w14:textId="77777777" w:rsidR="0099337E" w:rsidRDefault="0099337E">
      <w:pPr>
        <w:tabs>
          <w:tab w:val="left" w:pos="709"/>
        </w:tabs>
        <w:spacing w:line="360" w:lineRule="auto"/>
        <w:ind w:leftChars="337" w:left="708"/>
        <w:rPr>
          <w:rFonts w:eastAsia="楷体_GB2312"/>
          <w:sz w:val="24"/>
        </w:rPr>
      </w:pPr>
    </w:p>
    <w:p w14:paraId="2801B2A7" w14:textId="77777777" w:rsidR="0099337E" w:rsidRDefault="0099337E">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642F68DD" w14:textId="77777777" w:rsidR="0099337E" w:rsidRDefault="0099337E">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09D6C8F8" w14:textId="77777777" w:rsidR="0099337E" w:rsidRDefault="0099337E">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w:t>
      </w:r>
      <w:proofErr w:type="gramStart"/>
      <w:r>
        <w:rPr>
          <w:rFonts w:eastAsia="楷体_GB2312"/>
          <w:sz w:val="24"/>
        </w:rPr>
        <w:t>提交磋商</w:t>
      </w:r>
      <w:proofErr w:type="gramEnd"/>
      <w:r>
        <w:rPr>
          <w:rFonts w:eastAsia="楷体_GB2312"/>
          <w:sz w:val="24"/>
        </w:rPr>
        <w:t>响应文件，并对所提供的全部资料的真实性承担法律责任。</w:t>
      </w:r>
    </w:p>
    <w:p w14:paraId="0FE88E0A" w14:textId="77777777" w:rsidR="0099337E" w:rsidRDefault="0099337E">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w:t>
      </w:r>
      <w:proofErr w:type="gramStart"/>
      <w:r>
        <w:rPr>
          <w:rFonts w:eastAsia="楷体_GB2312"/>
          <w:sz w:val="24"/>
        </w:rPr>
        <w:t>违法磋商</w:t>
      </w:r>
      <w:proofErr w:type="gramEnd"/>
      <w:r>
        <w:rPr>
          <w:rFonts w:eastAsia="楷体_GB2312"/>
          <w:sz w:val="24"/>
        </w:rPr>
        <w:t>响应方的行政与刑事责任。</w:t>
      </w:r>
    </w:p>
    <w:p w14:paraId="679DD518" w14:textId="77777777" w:rsidR="0099337E" w:rsidRDefault="0099337E">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proofErr w:type="gramStart"/>
      <w:r>
        <w:rPr>
          <w:rFonts w:eastAsia="楷体_GB2312"/>
          <w:sz w:val="24"/>
        </w:rPr>
        <w:t>召开磋商</w:t>
      </w:r>
      <w:proofErr w:type="gramEnd"/>
      <w:r>
        <w:rPr>
          <w:rFonts w:eastAsia="楷体_GB2312"/>
          <w:sz w:val="24"/>
        </w:rPr>
        <w:t>前答疑会，但不单独或分别组织只有一个供应商参加的现场考察和答疑会。</w:t>
      </w:r>
    </w:p>
    <w:p w14:paraId="2D04F427" w14:textId="77777777" w:rsidR="0099337E" w:rsidRDefault="0099337E">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w:t>
      </w:r>
      <w:proofErr w:type="gramStart"/>
      <w:r>
        <w:rPr>
          <w:rFonts w:eastAsia="楷体_GB2312" w:hint="eastAsia"/>
          <w:b/>
          <w:sz w:val="24"/>
          <w:lang w:val="zh-CN"/>
        </w:rPr>
        <w:t>按时同</w:t>
      </w:r>
      <w:proofErr w:type="gramEnd"/>
      <w:r>
        <w:rPr>
          <w:rFonts w:eastAsia="楷体_GB2312" w:hint="eastAsia"/>
          <w:b/>
          <w:sz w:val="24"/>
          <w:lang w:val="zh-CN"/>
        </w:rPr>
        <w:t>需方签订技术协议、合同，若磋商响应</w:t>
      </w:r>
      <w:proofErr w:type="gramStart"/>
      <w:r>
        <w:rPr>
          <w:rFonts w:eastAsia="楷体_GB2312" w:hint="eastAsia"/>
          <w:b/>
          <w:sz w:val="24"/>
          <w:lang w:val="zh-CN"/>
        </w:rPr>
        <w:t>方放弃</w:t>
      </w:r>
      <w:proofErr w:type="gramEnd"/>
      <w:r>
        <w:rPr>
          <w:rFonts w:eastAsia="楷体_GB2312" w:hint="eastAsia"/>
          <w:b/>
          <w:sz w:val="24"/>
          <w:lang w:val="zh-CN"/>
        </w:rPr>
        <w:t>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32174E5E" w14:textId="77777777" w:rsidR="0099337E" w:rsidRDefault="0099337E">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43262997" w14:textId="244F21E9" w:rsidR="0099337E" w:rsidRDefault="0099337E">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sidR="009A5F59">
        <w:rPr>
          <w:rFonts w:eastAsia="楷体_GB2312" w:hint="eastAsia"/>
          <w:color w:val="FF0000"/>
          <w:sz w:val="24"/>
        </w:rPr>
        <w:t>6</w:t>
      </w:r>
      <w:r w:rsidR="009A5F59">
        <w:rPr>
          <w:rFonts w:eastAsia="楷体_GB2312"/>
          <w:color w:val="FF0000"/>
          <w:sz w:val="24"/>
        </w:rPr>
        <w:tab/>
      </w:r>
      <w:r w:rsidR="001C25EE">
        <w:rPr>
          <w:rFonts w:eastAsia="楷体_GB2312"/>
          <w:color w:val="FF0000"/>
          <w:sz w:val="24"/>
        </w:rPr>
        <w:t>月</w:t>
      </w:r>
      <w:r w:rsidR="009A5F59">
        <w:rPr>
          <w:rFonts w:eastAsia="楷体_GB2312" w:hint="eastAsia"/>
          <w:color w:val="FF0000"/>
          <w:sz w:val="24"/>
        </w:rPr>
        <w:t>1</w:t>
      </w:r>
      <w:r w:rsidR="009A5F59">
        <w:rPr>
          <w:rFonts w:eastAsia="楷体_GB2312"/>
          <w:color w:val="FF0000"/>
          <w:sz w:val="24"/>
        </w:rPr>
        <w:t>6</w:t>
      </w:r>
      <w:r w:rsidR="001C25EE">
        <w:rPr>
          <w:rFonts w:eastAsia="楷体_GB2312"/>
          <w:color w:val="FF0000"/>
          <w:sz w:val="24"/>
        </w:rPr>
        <w:t>日</w:t>
      </w:r>
      <w:r w:rsidR="009A5F59">
        <w:rPr>
          <w:rFonts w:eastAsia="楷体_GB2312"/>
          <w:color w:val="FF0000"/>
          <w:sz w:val="24"/>
        </w:rPr>
        <w:t>9</w:t>
      </w:r>
      <w:r>
        <w:rPr>
          <w:rFonts w:eastAsia="楷体_GB2312" w:hint="eastAsia"/>
          <w:color w:val="FF0000"/>
          <w:sz w:val="24"/>
        </w:rPr>
        <w:t>点</w:t>
      </w:r>
      <w:r w:rsidR="001C1610">
        <w:rPr>
          <w:rFonts w:eastAsia="楷体_GB2312"/>
          <w:color w:val="FF0000"/>
          <w:sz w:val="24"/>
        </w:rPr>
        <w:t>00</w:t>
      </w:r>
      <w:r>
        <w:rPr>
          <w:rFonts w:eastAsia="楷体_GB2312" w:hint="eastAsia"/>
          <w:color w:val="FF0000"/>
          <w:sz w:val="24"/>
        </w:rPr>
        <w:t>分</w:t>
      </w:r>
      <w:r>
        <w:rPr>
          <w:rFonts w:eastAsia="楷体_GB2312"/>
          <w:color w:val="FF0000"/>
          <w:sz w:val="24"/>
        </w:rPr>
        <w:t>。</w:t>
      </w:r>
    </w:p>
    <w:p w14:paraId="2A165D99" w14:textId="4155DE38" w:rsidR="0099337E" w:rsidRDefault="0099337E">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sidR="001C1610">
        <w:rPr>
          <w:rFonts w:eastAsia="楷体_GB2312" w:hint="eastAsia"/>
          <w:sz w:val="24"/>
        </w:rPr>
        <w:t>紫金港校区</w:t>
      </w:r>
      <w:proofErr w:type="gramStart"/>
      <w:r w:rsidR="00B30F56">
        <w:rPr>
          <w:rFonts w:eastAsia="楷体_GB2312" w:hint="eastAsia"/>
          <w:sz w:val="24"/>
        </w:rPr>
        <w:t>纳米楼</w:t>
      </w:r>
      <w:proofErr w:type="gramEnd"/>
      <w:r w:rsidR="003D78F6">
        <w:rPr>
          <w:rFonts w:eastAsia="楷体_GB2312"/>
          <w:sz w:val="24"/>
        </w:rPr>
        <w:t>2</w:t>
      </w:r>
      <w:r w:rsidR="00B30F56">
        <w:rPr>
          <w:rFonts w:eastAsia="楷体_GB2312" w:hint="eastAsia"/>
          <w:sz w:val="24"/>
        </w:rPr>
        <w:t>18</w:t>
      </w:r>
      <w:r>
        <w:rPr>
          <w:rFonts w:eastAsia="楷体_GB2312"/>
          <w:sz w:val="24"/>
        </w:rPr>
        <w:t>。</w:t>
      </w:r>
    </w:p>
    <w:p w14:paraId="371184F5" w14:textId="77777777" w:rsidR="0099337E" w:rsidRDefault="0099337E">
      <w:pPr>
        <w:spacing w:line="500" w:lineRule="exact"/>
        <w:ind w:firstLineChars="200" w:firstLine="480"/>
        <w:jc w:val="left"/>
        <w:rPr>
          <w:rFonts w:eastAsia="楷体_GB2312"/>
          <w:b/>
          <w:bCs/>
          <w:sz w:val="24"/>
        </w:rPr>
      </w:pPr>
    </w:p>
    <w:p w14:paraId="362684B2" w14:textId="77777777" w:rsidR="0099337E" w:rsidRDefault="0099337E">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7EBD6465" w14:textId="0D1BDB6A" w:rsidR="0099337E" w:rsidRDefault="0099337E">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sidR="009A5F59">
        <w:rPr>
          <w:rFonts w:eastAsia="楷体_GB2312" w:hint="eastAsia"/>
          <w:color w:val="FF0000"/>
          <w:sz w:val="24"/>
        </w:rPr>
        <w:t>6</w:t>
      </w:r>
      <w:r w:rsidR="001C25EE">
        <w:rPr>
          <w:rFonts w:eastAsia="楷体_GB2312"/>
          <w:color w:val="FF0000"/>
          <w:sz w:val="24"/>
        </w:rPr>
        <w:t>月</w:t>
      </w:r>
      <w:r w:rsidR="009A5F59">
        <w:rPr>
          <w:rFonts w:eastAsia="楷体_GB2312" w:hint="eastAsia"/>
          <w:color w:val="FF0000"/>
          <w:sz w:val="24"/>
        </w:rPr>
        <w:t>1</w:t>
      </w:r>
      <w:r w:rsidR="009A5F59">
        <w:rPr>
          <w:rFonts w:eastAsia="楷体_GB2312"/>
          <w:color w:val="FF0000"/>
          <w:sz w:val="24"/>
        </w:rPr>
        <w:t>6</w:t>
      </w:r>
      <w:r w:rsidR="001C25EE">
        <w:rPr>
          <w:rFonts w:eastAsia="楷体_GB2312"/>
          <w:color w:val="FF0000"/>
          <w:sz w:val="24"/>
        </w:rPr>
        <w:t>日</w:t>
      </w:r>
      <w:r w:rsidR="009A5F59">
        <w:rPr>
          <w:rFonts w:eastAsia="楷体_GB2312"/>
          <w:color w:val="FF0000"/>
          <w:sz w:val="24"/>
        </w:rPr>
        <w:t>9</w:t>
      </w:r>
      <w:r>
        <w:rPr>
          <w:rFonts w:eastAsia="楷体_GB2312" w:hint="eastAsia"/>
          <w:color w:val="FF0000"/>
          <w:sz w:val="24"/>
        </w:rPr>
        <w:t>点</w:t>
      </w:r>
      <w:r w:rsidR="004A1ADD">
        <w:rPr>
          <w:rFonts w:eastAsia="楷体_GB2312"/>
          <w:color w:val="FF0000"/>
          <w:sz w:val="24"/>
        </w:rPr>
        <w:t>00</w:t>
      </w:r>
      <w:r>
        <w:rPr>
          <w:rFonts w:eastAsia="楷体_GB2312" w:hint="eastAsia"/>
          <w:color w:val="FF0000"/>
          <w:sz w:val="24"/>
        </w:rPr>
        <w:t>分</w:t>
      </w:r>
      <w:r>
        <w:rPr>
          <w:rFonts w:eastAsia="楷体_GB2312"/>
          <w:color w:val="FF0000"/>
          <w:sz w:val="24"/>
        </w:rPr>
        <w:t>。</w:t>
      </w:r>
    </w:p>
    <w:p w14:paraId="42C17EB0" w14:textId="1F8CA720" w:rsidR="0099337E" w:rsidRDefault="0099337E">
      <w:pPr>
        <w:spacing w:line="500" w:lineRule="exact"/>
        <w:ind w:firstLineChars="300" w:firstLine="720"/>
        <w:jc w:val="left"/>
        <w:rPr>
          <w:rFonts w:eastAsia="楷体_GB2312"/>
          <w:sz w:val="24"/>
        </w:rPr>
        <w:sectPr w:rsidR="0099337E">
          <w:headerReference w:type="default" r:id="rId15"/>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sidR="001C1610">
        <w:rPr>
          <w:rFonts w:eastAsia="楷体_GB2312" w:hint="eastAsia"/>
          <w:sz w:val="24"/>
        </w:rPr>
        <w:t>紫金港校区</w:t>
      </w:r>
      <w:proofErr w:type="gramStart"/>
      <w:r w:rsidR="00B30F56">
        <w:rPr>
          <w:rFonts w:eastAsia="楷体_GB2312" w:hint="eastAsia"/>
          <w:sz w:val="24"/>
        </w:rPr>
        <w:t>纳米楼</w:t>
      </w:r>
      <w:proofErr w:type="gramEnd"/>
      <w:r w:rsidR="003D78F6">
        <w:rPr>
          <w:rFonts w:eastAsia="楷体_GB2312"/>
          <w:sz w:val="24"/>
        </w:rPr>
        <w:t>2</w:t>
      </w:r>
      <w:r w:rsidR="00B30F56">
        <w:rPr>
          <w:rFonts w:eastAsia="楷体_GB2312" w:hint="eastAsia"/>
          <w:sz w:val="24"/>
        </w:rPr>
        <w:t>18</w:t>
      </w:r>
      <w:r>
        <w:rPr>
          <w:rFonts w:eastAsia="楷体_GB2312"/>
          <w:sz w:val="24"/>
        </w:rPr>
        <w:t>。</w:t>
      </w:r>
    </w:p>
    <w:p w14:paraId="1425F37E" w14:textId="77777777" w:rsidR="0099337E" w:rsidRPr="001C1610" w:rsidRDefault="0099337E">
      <w:pPr>
        <w:pStyle w:val="3"/>
        <w:spacing w:line="460" w:lineRule="exact"/>
        <w:ind w:left="0" w:firstLine="0"/>
        <w:jc w:val="center"/>
        <w:rPr>
          <w:rFonts w:ascii="Times New Roman" w:eastAsia="楷体_GB2312"/>
          <w:sz w:val="36"/>
          <w:szCs w:val="36"/>
        </w:rPr>
        <w:sectPr w:rsidR="0099337E" w:rsidRPr="001C1610">
          <w:headerReference w:type="default" r:id="rId16"/>
          <w:type w:val="continuous"/>
          <w:pgSz w:w="11906" w:h="16838"/>
          <w:pgMar w:top="1418" w:right="1406" w:bottom="1304" w:left="1797" w:header="851" w:footer="992" w:gutter="0"/>
          <w:cols w:space="720"/>
          <w:docGrid w:type="lines" w:linePitch="312"/>
        </w:sectPr>
      </w:pPr>
    </w:p>
    <w:p w14:paraId="48DD750D" w14:textId="00268F7B" w:rsidR="0099337E" w:rsidRPr="003D78F6" w:rsidRDefault="0099337E" w:rsidP="003D78F6">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bookmarkEnd w:id="54"/>
    </w:p>
    <w:p w14:paraId="72E0513B" w14:textId="00052419" w:rsidR="0099337E" w:rsidRDefault="0099337E">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sidR="003D78F6">
        <w:rPr>
          <w:rFonts w:eastAsia="楷体_GB2312" w:hint="eastAsia"/>
          <w:b/>
          <w:sz w:val="24"/>
        </w:rPr>
        <w:t>化学分析测试平台实验室家具</w:t>
      </w:r>
      <w:r>
        <w:rPr>
          <w:rFonts w:eastAsia="楷体_GB2312" w:hint="eastAsia"/>
          <w:b/>
          <w:sz w:val="24"/>
        </w:rPr>
        <w:t xml:space="preserve"> </w:t>
      </w:r>
      <w:r>
        <w:rPr>
          <w:rFonts w:eastAsia="楷体_GB2312" w:hint="eastAsia"/>
          <w:b/>
          <w:sz w:val="24"/>
        </w:rPr>
        <w:t>一批</w:t>
      </w:r>
    </w:p>
    <w:p w14:paraId="229938A6" w14:textId="77777777" w:rsidR="0099337E" w:rsidRDefault="0099337E">
      <w:pPr>
        <w:spacing w:line="500" w:lineRule="exact"/>
        <w:rPr>
          <w:rFonts w:eastAsia="楷体_GB2312"/>
          <w:color w:val="FF0000"/>
          <w:sz w:val="24"/>
        </w:rPr>
      </w:pPr>
      <w:r>
        <w:rPr>
          <w:rFonts w:eastAsia="楷体_GB2312" w:hint="eastAsia"/>
          <w:color w:val="FF0000"/>
          <w:sz w:val="24"/>
        </w:rPr>
        <w:t>主要参数与技术要求：</w:t>
      </w: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447"/>
        <w:gridCol w:w="1957"/>
        <w:gridCol w:w="1940"/>
        <w:gridCol w:w="6249"/>
        <w:gridCol w:w="1058"/>
        <w:gridCol w:w="919"/>
        <w:gridCol w:w="766"/>
      </w:tblGrid>
      <w:tr w:rsidR="003D78F6" w14:paraId="28ADBF1D" w14:textId="77777777" w:rsidTr="003D78F6">
        <w:trPr>
          <w:trHeight w:val="454"/>
          <w:jc w:val="center"/>
        </w:trPr>
        <w:tc>
          <w:tcPr>
            <w:tcW w:w="688" w:type="dxa"/>
            <w:vAlign w:val="center"/>
          </w:tcPr>
          <w:p w14:paraId="394FEFE3"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序号</w:t>
            </w:r>
          </w:p>
        </w:tc>
        <w:tc>
          <w:tcPr>
            <w:tcW w:w="1447" w:type="dxa"/>
            <w:vAlign w:val="center"/>
          </w:tcPr>
          <w:p w14:paraId="4AB2AE15"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名称</w:t>
            </w:r>
          </w:p>
        </w:tc>
        <w:tc>
          <w:tcPr>
            <w:tcW w:w="1957" w:type="dxa"/>
            <w:vAlign w:val="center"/>
          </w:tcPr>
          <w:p w14:paraId="43CD3492"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图片</w:t>
            </w:r>
          </w:p>
        </w:tc>
        <w:tc>
          <w:tcPr>
            <w:tcW w:w="1940" w:type="dxa"/>
            <w:vAlign w:val="center"/>
          </w:tcPr>
          <w:p w14:paraId="32668FD2"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规格</w:t>
            </w:r>
          </w:p>
        </w:tc>
        <w:tc>
          <w:tcPr>
            <w:tcW w:w="6249" w:type="dxa"/>
            <w:vAlign w:val="center"/>
          </w:tcPr>
          <w:p w14:paraId="23A82968"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（功能或者目标）、质量、安全、技术规格、物理特性等要求</w:t>
            </w:r>
          </w:p>
        </w:tc>
        <w:tc>
          <w:tcPr>
            <w:tcW w:w="1058" w:type="dxa"/>
            <w:vAlign w:val="center"/>
          </w:tcPr>
          <w:p w14:paraId="05494484"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颜色</w:t>
            </w:r>
          </w:p>
        </w:tc>
        <w:tc>
          <w:tcPr>
            <w:tcW w:w="919" w:type="dxa"/>
            <w:vAlign w:val="center"/>
          </w:tcPr>
          <w:p w14:paraId="66D6253D"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数量</w:t>
            </w:r>
          </w:p>
        </w:tc>
        <w:tc>
          <w:tcPr>
            <w:tcW w:w="766" w:type="dxa"/>
            <w:vAlign w:val="center"/>
          </w:tcPr>
          <w:p w14:paraId="405F7239" w14:textId="77777777" w:rsidR="003D78F6" w:rsidRDefault="003D78F6" w:rsidP="00B87A64">
            <w:pPr>
              <w:spacing w:line="288" w:lineRule="auto"/>
              <w:jc w:val="center"/>
              <w:rPr>
                <w:rFonts w:ascii="宋体" w:hAnsi="宋体" w:cs="宋体"/>
                <w:b/>
                <w:bCs/>
                <w:szCs w:val="21"/>
              </w:rPr>
            </w:pPr>
            <w:r>
              <w:rPr>
                <w:rFonts w:ascii="宋体" w:hAnsi="宋体" w:cs="宋体" w:hint="eastAsia"/>
                <w:b/>
                <w:bCs/>
                <w:szCs w:val="21"/>
              </w:rPr>
              <w:t>单位</w:t>
            </w:r>
          </w:p>
        </w:tc>
      </w:tr>
      <w:tr w:rsidR="003D78F6" w14:paraId="5C1F2439" w14:textId="77777777" w:rsidTr="003D78F6">
        <w:trPr>
          <w:trHeight w:val="454"/>
          <w:jc w:val="center"/>
        </w:trPr>
        <w:tc>
          <w:tcPr>
            <w:tcW w:w="688" w:type="dxa"/>
            <w:vAlign w:val="center"/>
          </w:tcPr>
          <w:p w14:paraId="2C897D2D"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1</w:t>
            </w:r>
          </w:p>
        </w:tc>
        <w:tc>
          <w:tcPr>
            <w:tcW w:w="1447" w:type="dxa"/>
            <w:vAlign w:val="center"/>
          </w:tcPr>
          <w:p w14:paraId="3193DF52"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边台</w:t>
            </w:r>
          </w:p>
        </w:tc>
        <w:tc>
          <w:tcPr>
            <w:tcW w:w="1957" w:type="dxa"/>
            <w:vAlign w:val="center"/>
          </w:tcPr>
          <w:p w14:paraId="10EB1A91"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50554481" wp14:editId="7231DEBA">
                  <wp:extent cx="1065530" cy="873125"/>
                  <wp:effectExtent l="0" t="0" r="127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1065530" cy="873125"/>
                          </a:xfrm>
                          <a:prstGeom prst="rect">
                            <a:avLst/>
                          </a:prstGeom>
                          <a:noFill/>
                          <a:ln>
                            <a:noFill/>
                          </a:ln>
                        </pic:spPr>
                      </pic:pic>
                    </a:graphicData>
                  </a:graphic>
                </wp:inline>
              </w:drawing>
            </w:r>
          </w:p>
        </w:tc>
        <w:tc>
          <w:tcPr>
            <w:tcW w:w="1940" w:type="dxa"/>
            <w:vAlign w:val="center"/>
          </w:tcPr>
          <w:p w14:paraId="2666F4FC" w14:textId="77777777" w:rsidR="003D78F6" w:rsidRDefault="003D78F6" w:rsidP="00B87A64">
            <w:pPr>
              <w:spacing w:line="288" w:lineRule="auto"/>
              <w:jc w:val="center"/>
              <w:rPr>
                <w:rFonts w:ascii="宋体" w:hAnsi="宋体" w:cs="宋体"/>
                <w:szCs w:val="21"/>
              </w:rPr>
            </w:pPr>
            <w:r>
              <w:rPr>
                <w:rFonts w:ascii="宋体" w:hAnsi="宋体" w:cs="宋体"/>
                <w:szCs w:val="21"/>
              </w:rPr>
              <w:t>L</w:t>
            </w:r>
            <w:r>
              <w:rPr>
                <w:rFonts w:ascii="宋体" w:hAnsi="宋体" w:cs="宋体" w:hint="eastAsia"/>
                <w:szCs w:val="21"/>
              </w:rPr>
              <w:t>*750*800mm</w:t>
            </w:r>
          </w:p>
        </w:tc>
        <w:tc>
          <w:tcPr>
            <w:tcW w:w="6249" w:type="dxa"/>
            <w:vMerge w:val="restart"/>
            <w:vAlign w:val="center"/>
          </w:tcPr>
          <w:p w14:paraId="56D125E3"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1、柜</w:t>
            </w:r>
            <w:proofErr w:type="gramStart"/>
            <w:r>
              <w:rPr>
                <w:rFonts w:ascii="宋体" w:hAnsi="宋体" w:cs="宋体" w:hint="eastAsia"/>
                <w:szCs w:val="21"/>
              </w:rPr>
              <w:t>体材</w:t>
            </w:r>
            <w:proofErr w:type="gramEnd"/>
            <w:r>
              <w:rPr>
                <w:rFonts w:ascii="宋体" w:hAnsi="宋体" w:cs="宋体" w:hint="eastAsia"/>
                <w:szCs w:val="21"/>
              </w:rPr>
              <w:t>质与工艺要求</w:t>
            </w:r>
          </w:p>
          <w:p w14:paraId="30A7541A"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柜体所有主体部件均采用1.</w:t>
            </w:r>
            <w:r>
              <w:rPr>
                <w:rFonts w:ascii="宋体" w:hAnsi="宋体" w:cs="宋体"/>
                <w:szCs w:val="21"/>
              </w:rPr>
              <w:t>2</w:t>
            </w:r>
            <w:r>
              <w:rPr>
                <w:rFonts w:ascii="宋体" w:hAnsi="宋体" w:cs="宋体" w:hint="eastAsia"/>
                <w:szCs w:val="21"/>
              </w:rPr>
              <w:t>mm厚</w:t>
            </w:r>
            <w:commentRangeStart w:id="55"/>
            <w:r>
              <w:rPr>
                <w:rFonts w:ascii="宋体" w:hAnsi="宋体" w:cs="宋体" w:hint="eastAsia"/>
                <w:szCs w:val="21"/>
              </w:rPr>
              <w:t>镀锌钢板</w:t>
            </w:r>
            <w:commentRangeEnd w:id="55"/>
            <w:r>
              <w:rPr>
                <w:rStyle w:val="aff8"/>
              </w:rPr>
              <w:commentReference w:id="55"/>
            </w:r>
            <w:r>
              <w:rPr>
                <w:rFonts w:ascii="宋体" w:hAnsi="宋体" w:cs="宋体" w:hint="eastAsia"/>
                <w:szCs w:val="21"/>
              </w:rPr>
              <w:t>，经模具冲压折弯焊接而成；焊接部分打磨、抛光处理平滑过渡，焊点无毛刺及假焊；构造表面采用阿克苏粉末静电喷涂，180度高温固化，喷涂厚度不低于75微米；背板：活动可快速拆卸式，便于使用过程中检修水、电、气等管道</w:t>
            </w:r>
            <w:r>
              <w:rPr>
                <w:rFonts w:ascii="宋体" w:hAnsi="宋体" w:cs="宋体"/>
                <w:szCs w:val="21"/>
              </w:rPr>
              <w:t>；</w:t>
            </w:r>
          </w:p>
          <w:p w14:paraId="1E522CBC"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2、抽屉：抽屉为片装组合结构，夹层内须填有消音材质，配置橡胶缓冲装置（</w:t>
            </w:r>
            <w:proofErr w:type="gramStart"/>
            <w:r>
              <w:rPr>
                <w:rFonts w:ascii="宋体" w:hAnsi="宋体" w:cs="宋体" w:hint="eastAsia"/>
                <w:szCs w:val="21"/>
              </w:rPr>
              <w:t>一</w:t>
            </w:r>
            <w:proofErr w:type="gramEnd"/>
            <w:r>
              <w:rPr>
                <w:rFonts w:ascii="宋体" w:hAnsi="宋体" w:cs="宋体" w:hint="eastAsia"/>
                <w:szCs w:val="21"/>
              </w:rPr>
              <w:t>字型隐形拉手/铝合金或不锈钢工字型拉手）</w:t>
            </w:r>
            <w:r>
              <w:rPr>
                <w:rFonts w:ascii="宋体" w:hAnsi="宋体" w:cs="宋体"/>
                <w:szCs w:val="21"/>
              </w:rPr>
              <w:t>；</w:t>
            </w:r>
          </w:p>
          <w:p w14:paraId="518AE01E"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3、门板：双层装配结构，夹层内须填有消音材质，配置橡胶缓冲装置（</w:t>
            </w:r>
            <w:proofErr w:type="gramStart"/>
            <w:r>
              <w:rPr>
                <w:rFonts w:ascii="宋体" w:hAnsi="宋体" w:cs="宋体" w:hint="eastAsia"/>
                <w:szCs w:val="21"/>
              </w:rPr>
              <w:t>一</w:t>
            </w:r>
            <w:proofErr w:type="gramEnd"/>
            <w:r>
              <w:rPr>
                <w:rFonts w:ascii="宋体" w:hAnsi="宋体" w:cs="宋体" w:hint="eastAsia"/>
                <w:szCs w:val="21"/>
              </w:rPr>
              <w:t>字型隐形拉手/铝合金或不锈钢工字型拉手）</w:t>
            </w:r>
            <w:r>
              <w:rPr>
                <w:rFonts w:ascii="宋体" w:hAnsi="宋体" w:cs="宋体"/>
                <w:szCs w:val="21"/>
              </w:rPr>
              <w:t>；</w:t>
            </w:r>
          </w:p>
          <w:p w14:paraId="57C4C519"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4、减震调整脚：固定螺杆采用304#不锈钢，成型直径不小于M-12mm ，承重不小于500公斤；一级减震底座采用优质尼龙材料注塑一体成型；二级减震底座内嵌减震垫选用软度90度的优质硫化橡胶注塑一体成型；一级与二级减震底座采用卡套配合，具有良好的减震效果，减震装置有效减震荷载200KG/只</w:t>
            </w:r>
            <w:r>
              <w:rPr>
                <w:rFonts w:ascii="宋体" w:hAnsi="宋体" w:cs="宋体"/>
                <w:szCs w:val="21"/>
              </w:rPr>
              <w:t>；</w:t>
            </w:r>
          </w:p>
          <w:p w14:paraId="32CA46FF"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5、柜体结构与力学性能要求</w:t>
            </w:r>
          </w:p>
          <w:p w14:paraId="1512623B"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.1 </w:t>
            </w:r>
            <w:r>
              <w:rPr>
                <w:rFonts w:ascii="宋体" w:hAnsi="宋体" w:cs="宋体" w:hint="eastAsia"/>
                <w:szCs w:val="21"/>
              </w:rPr>
              <w:t>柜体邻边垂直度：对角线长度不大于3.0mm/m,对边长度不大于3.0mm/m；</w:t>
            </w:r>
          </w:p>
          <w:p w14:paraId="7D4F30BF"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.2 </w:t>
            </w:r>
            <w:r>
              <w:rPr>
                <w:rFonts w:ascii="宋体" w:hAnsi="宋体" w:cs="宋体" w:hint="eastAsia"/>
                <w:szCs w:val="21"/>
              </w:rPr>
              <w:t>位差度：门与框架、门与门相邻表面间的距离偏差不大于2.0mm，抽屉与框架、门、抽屉、</w:t>
            </w:r>
            <w:proofErr w:type="gramStart"/>
            <w:r>
              <w:rPr>
                <w:rFonts w:ascii="宋体" w:hAnsi="宋体" w:cs="宋体" w:hint="eastAsia"/>
                <w:szCs w:val="21"/>
              </w:rPr>
              <w:t>拉篮相邻</w:t>
            </w:r>
            <w:proofErr w:type="gramEnd"/>
            <w:r>
              <w:rPr>
                <w:rFonts w:ascii="宋体" w:hAnsi="宋体" w:cs="宋体" w:hint="eastAsia"/>
                <w:szCs w:val="21"/>
              </w:rPr>
              <w:t>表面间的距离偏差不大于</w:t>
            </w:r>
            <w:r>
              <w:rPr>
                <w:rFonts w:ascii="宋体" w:hAnsi="宋体" w:cs="宋体" w:hint="eastAsia"/>
                <w:szCs w:val="21"/>
              </w:rPr>
              <w:lastRenderedPageBreak/>
              <w:t>1.0mm；分缝不大于2.0mm，抽屉下垂度与摆动度不大于10mm；</w:t>
            </w:r>
          </w:p>
          <w:p w14:paraId="620DFBE2"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.3 </w:t>
            </w:r>
            <w:r>
              <w:rPr>
                <w:rFonts w:ascii="宋体" w:hAnsi="宋体" w:cs="宋体" w:hint="eastAsia"/>
                <w:szCs w:val="21"/>
              </w:rPr>
              <w:t>安全性能：活动部件间距离不大于8mm或不小于25mm，与人接触的零部件不应有毛刺、刃口、尖锐的棱角和端头；</w:t>
            </w:r>
          </w:p>
          <w:p w14:paraId="4D84E78A"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.4 </w:t>
            </w:r>
            <w:r>
              <w:rPr>
                <w:rFonts w:ascii="宋体" w:hAnsi="宋体" w:cs="宋体" w:hint="eastAsia"/>
                <w:szCs w:val="21"/>
              </w:rPr>
              <w:t>水平静载荷试验600N，垂直静载荷试验2000N分别进行不低于10次试验，持续垂直静载荷1.25Kg/dm2进行24h;以上三项均需符合规定要求（GB/T 10357.1-2013第6章规定）</w:t>
            </w:r>
          </w:p>
          <w:p w14:paraId="7EB37C2F"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.5 </w:t>
            </w:r>
            <w:r>
              <w:rPr>
                <w:rFonts w:ascii="宋体" w:hAnsi="宋体" w:cs="宋体" w:hint="eastAsia"/>
                <w:szCs w:val="21"/>
              </w:rPr>
              <w:t>搁板弯曲试验：载荷1.0Kg/dm2，金属、玻璃、石材搁板进行1h，其他搁板7d，加载时搁板挠度不大于跨距/200,卸载后搁板挠度不大于跨距/1000；</w:t>
            </w:r>
          </w:p>
          <w:p w14:paraId="46B01C39"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.6 </w:t>
            </w:r>
            <w:r>
              <w:rPr>
                <w:rFonts w:ascii="宋体" w:hAnsi="宋体" w:cs="宋体" w:hint="eastAsia"/>
                <w:szCs w:val="21"/>
              </w:rPr>
              <w:t>水平耐久性试验：300N力循环20000次；垂直耐久性试验：500N力进行20000次；垂直冲击试验：跌落高度300mm进行10次；以上三项均需符合规定要求（GB/T 10357.1-2013第6章规定）</w:t>
            </w:r>
          </w:p>
          <w:p w14:paraId="6D378800"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.7 </w:t>
            </w:r>
            <w:r>
              <w:rPr>
                <w:rFonts w:ascii="宋体" w:hAnsi="宋体" w:cs="宋体" w:hint="eastAsia"/>
                <w:szCs w:val="21"/>
              </w:rPr>
              <w:t>搁板稳定性试验：水平力≧搁板重量的50%时，空载搁板应安全不脱落；垂直力100N时，空载搁板不应倾翻；</w:t>
            </w:r>
          </w:p>
          <w:p w14:paraId="06696B47"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.8 </w:t>
            </w:r>
            <w:r>
              <w:rPr>
                <w:rFonts w:ascii="宋体" w:hAnsi="宋体" w:cs="宋体" w:hint="eastAsia"/>
                <w:szCs w:val="21"/>
              </w:rPr>
              <w:t>搁板支撑件强度试验：载荷1.0Kg/dm</w:t>
            </w:r>
            <w:r w:rsidRPr="00B87A64">
              <w:rPr>
                <w:rFonts w:ascii="宋体" w:hAnsi="宋体" w:cs="宋体"/>
                <w:szCs w:val="21"/>
                <w:vertAlign w:val="superscript"/>
              </w:rPr>
              <w:t>2</w:t>
            </w:r>
            <w:r>
              <w:rPr>
                <w:rFonts w:ascii="宋体" w:hAnsi="宋体" w:cs="宋体" w:hint="eastAsia"/>
                <w:szCs w:val="21"/>
              </w:rPr>
              <w:t>，冲击能1.66Nm进行10次时，位移不大于3.0mm；</w:t>
            </w:r>
          </w:p>
          <w:p w14:paraId="15453F43"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.9 </w:t>
            </w:r>
            <w:r>
              <w:rPr>
                <w:rFonts w:ascii="宋体" w:hAnsi="宋体" w:cs="宋体" w:hint="eastAsia"/>
                <w:szCs w:val="21"/>
              </w:rPr>
              <w:t>拉门强度试验：质量30Kg进行10次；拉门水平静载荷试验80N力进行10次；拉门猛开试验：质量3.0Kg进行10次；拉门耐久性试验：质量2.0Kg，循环50000次，速率6次/min；以上4项检测试验均应符合规定（GB/T 10357.1-2013第9章规定）</w:t>
            </w:r>
          </w:p>
          <w:p w14:paraId="1C98B739"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.10 </w:t>
            </w:r>
            <w:proofErr w:type="gramStart"/>
            <w:r>
              <w:rPr>
                <w:rFonts w:ascii="宋体" w:hAnsi="宋体" w:cs="宋体" w:hint="eastAsia"/>
                <w:szCs w:val="21"/>
              </w:rPr>
              <w:t>抽屉猛关试验</w:t>
            </w:r>
            <w:proofErr w:type="gramEnd"/>
            <w:r>
              <w:rPr>
                <w:rFonts w:ascii="宋体" w:hAnsi="宋体" w:cs="宋体" w:hint="eastAsia"/>
                <w:szCs w:val="21"/>
              </w:rPr>
              <w:t>：质量5Kg速度1.3m/s,质量35Kg速度1.0m/s；抽屉和滑道强度试验：250N力进行10次；抽屉和滑道耐久性试验：50000次；抽屉结构强度试验：70N力进行10次；以上4项检测试验均应符合规定（GB/T 10357.1-2013第9章规定）</w:t>
            </w:r>
          </w:p>
          <w:p w14:paraId="29B9BCEE"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5</w:t>
            </w:r>
            <w:r>
              <w:rPr>
                <w:rFonts w:ascii="宋体" w:hAnsi="宋体" w:cs="宋体" w:hint="eastAsia"/>
                <w:szCs w:val="21"/>
                <w:lang w:eastAsia="zh-Hans"/>
              </w:rPr>
              <w:t xml:space="preserve">.11 </w:t>
            </w:r>
            <w:r>
              <w:rPr>
                <w:rFonts w:ascii="宋体" w:hAnsi="宋体" w:cs="宋体" w:hint="eastAsia"/>
                <w:szCs w:val="21"/>
              </w:rPr>
              <w:t>主体结构和底架的强度试验：300N进行10次，位移要求不大于15mm；</w:t>
            </w:r>
          </w:p>
          <w:p w14:paraId="5591CB47"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lastRenderedPageBreak/>
              <w:t>6、五金配件</w:t>
            </w:r>
          </w:p>
          <w:p w14:paraId="5530544F"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6</w:t>
            </w:r>
            <w:r>
              <w:rPr>
                <w:rFonts w:ascii="宋体" w:hAnsi="宋体" w:cs="宋体" w:hint="eastAsia"/>
                <w:szCs w:val="21"/>
                <w:lang w:eastAsia="zh-Hans"/>
              </w:rPr>
              <w:t xml:space="preserve">.1 </w:t>
            </w:r>
            <w:r>
              <w:rPr>
                <w:rFonts w:ascii="宋体" w:hAnsi="宋体" w:cs="宋体" w:hint="eastAsia"/>
                <w:szCs w:val="21"/>
              </w:rPr>
              <w:t>滑轨：304#不锈钢三节钢珠缓冲滑轨，具有自闭功能；（参考品牌：东泰、海福乐、顶固）</w:t>
            </w:r>
          </w:p>
          <w:p w14:paraId="3A1F3BA8"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金属表面耐腐蚀：经中性盐雾连续喷雾48h测试，镀层本身耐腐蚀等级与镀层对基体的保护等级均为10级；（提供国家权威检测机构出具的检测报告）▲使用次数不低于5万次，需经耐久性试验50000次试验符合规定；（提供国家权威检测机构出具的检测报告）</w:t>
            </w:r>
          </w:p>
          <w:p w14:paraId="5B407784"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6</w:t>
            </w:r>
            <w:r>
              <w:rPr>
                <w:rFonts w:ascii="宋体" w:hAnsi="宋体" w:cs="宋体" w:hint="eastAsia"/>
                <w:szCs w:val="21"/>
                <w:lang w:eastAsia="zh-Hans"/>
              </w:rPr>
              <w:t xml:space="preserve">.2 </w:t>
            </w:r>
            <w:r>
              <w:rPr>
                <w:rFonts w:ascii="宋体" w:hAnsi="宋体" w:cs="宋体" w:hint="eastAsia"/>
                <w:szCs w:val="21"/>
              </w:rPr>
              <w:t>合页：304#不锈钢合页，非焊接方式</w:t>
            </w:r>
            <w:proofErr w:type="gramStart"/>
            <w:r>
              <w:rPr>
                <w:rFonts w:ascii="宋体" w:hAnsi="宋体" w:cs="宋体" w:hint="eastAsia"/>
                <w:szCs w:val="21"/>
              </w:rPr>
              <w:t>将门铰与柜体</w:t>
            </w:r>
            <w:proofErr w:type="gramEnd"/>
            <w:r>
              <w:rPr>
                <w:rFonts w:ascii="宋体" w:hAnsi="宋体" w:cs="宋体" w:hint="eastAsia"/>
                <w:szCs w:val="21"/>
              </w:rPr>
              <w:t>及柜门固定；运动负重≥90kg（≥80000 次）（提供国家权威检测机构出具的检测报告）</w:t>
            </w:r>
          </w:p>
          <w:p w14:paraId="5335FAD6"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6</w:t>
            </w:r>
            <w:r>
              <w:rPr>
                <w:rFonts w:ascii="宋体" w:hAnsi="宋体" w:cs="宋体" w:hint="eastAsia"/>
                <w:szCs w:val="21"/>
                <w:lang w:eastAsia="zh-Hans"/>
              </w:rPr>
              <w:t xml:space="preserve">.3 </w:t>
            </w:r>
            <w:r>
              <w:rPr>
                <w:rFonts w:ascii="宋体" w:hAnsi="宋体" w:cs="宋体" w:hint="eastAsia"/>
                <w:szCs w:val="21"/>
              </w:rPr>
              <w:t>拉手：采用无花环保镀锌钢板经模具制作</w:t>
            </w:r>
            <w:proofErr w:type="gramStart"/>
            <w:r>
              <w:rPr>
                <w:rFonts w:ascii="宋体" w:hAnsi="宋体" w:cs="宋体" w:hint="eastAsia"/>
                <w:szCs w:val="21"/>
              </w:rPr>
              <w:t>一</w:t>
            </w:r>
            <w:proofErr w:type="gramEnd"/>
            <w:r>
              <w:rPr>
                <w:rFonts w:ascii="宋体" w:hAnsi="宋体" w:cs="宋体" w:hint="eastAsia"/>
                <w:szCs w:val="21"/>
              </w:rPr>
              <w:t>字型把手(把手与门板或抽屉面板一体成型且把手与门板或抽屉面板在一个平面上)或采用ABS工程塑料，铝合金，编号304不锈钢等材质的把手</w:t>
            </w:r>
          </w:p>
          <w:p w14:paraId="58E4D58F"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7、实验台台面</w:t>
            </w:r>
          </w:p>
          <w:p w14:paraId="5DE1A56A" w14:textId="77777777" w:rsidR="003D78F6" w:rsidRDefault="003D78F6" w:rsidP="00B87A64">
            <w:pPr>
              <w:tabs>
                <w:tab w:val="left" w:pos="698"/>
              </w:tabs>
              <w:spacing w:line="288" w:lineRule="auto"/>
              <w:rPr>
                <w:rFonts w:ascii="宋体" w:hAnsi="宋体" w:cs="宋体"/>
                <w:szCs w:val="21"/>
              </w:rPr>
            </w:pPr>
            <w:r>
              <w:rPr>
                <w:rFonts w:ascii="宋体" w:hAnsi="宋体" w:cs="宋体" w:hint="eastAsia"/>
                <w:szCs w:val="21"/>
              </w:rPr>
              <w:t>7</w:t>
            </w:r>
            <w:r>
              <w:rPr>
                <w:rFonts w:ascii="宋体" w:hAnsi="宋体" w:cs="宋体" w:hint="eastAsia"/>
                <w:szCs w:val="21"/>
                <w:lang w:eastAsia="zh-Hans"/>
              </w:rPr>
              <w:t xml:space="preserve">.1 </w:t>
            </w:r>
            <w:r>
              <w:rPr>
                <w:rFonts w:ascii="宋体" w:hAnsi="宋体" w:cs="宋体" w:hint="eastAsia"/>
                <w:szCs w:val="21"/>
              </w:rPr>
              <w:t>▲材质：厚度不小于12</w:t>
            </w:r>
            <w:r>
              <w:rPr>
                <w:rFonts w:ascii="宋体" w:hAnsi="宋体" w:cs="宋体" w:hint="eastAsia"/>
                <w:szCs w:val="21"/>
                <w:lang w:eastAsia="zh-Hans"/>
              </w:rPr>
              <w:t>.7</w:t>
            </w:r>
            <w:r>
              <w:rPr>
                <w:rFonts w:ascii="宋体" w:hAnsi="宋体" w:cs="宋体" w:hint="eastAsia"/>
                <w:szCs w:val="21"/>
              </w:rPr>
              <w:t>mm</w:t>
            </w:r>
            <w:r>
              <w:rPr>
                <w:rFonts w:ascii="宋体" w:hAnsi="宋体" w:cs="宋体" w:hint="eastAsia"/>
                <w:szCs w:val="21"/>
                <w:lang w:eastAsia="zh-Hans"/>
              </w:rPr>
              <w:t>双面理化膜</w:t>
            </w:r>
            <w:r>
              <w:rPr>
                <w:rFonts w:ascii="宋体" w:hAnsi="宋体" w:cs="宋体" w:hint="eastAsia"/>
                <w:szCs w:val="21"/>
              </w:rPr>
              <w:t>实芯理化板，具备良好的耐化学试剂能力、良好的物理性能，同时具备抗病毒功能。</w:t>
            </w:r>
          </w:p>
          <w:p w14:paraId="3493C4E0" w14:textId="77777777" w:rsidR="003D78F6" w:rsidRDefault="003D78F6" w:rsidP="00B87A6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lang w:eastAsia="zh-Hans"/>
              </w:rPr>
              <w:t xml:space="preserve">.2 </w:t>
            </w:r>
            <w:r>
              <w:rPr>
                <w:rFonts w:ascii="宋体" w:hAnsi="宋体" w:cs="宋体" w:hint="eastAsia"/>
                <w:szCs w:val="21"/>
              </w:rPr>
              <w:t>甲醛释放量限量值≦0.5mg/L；三聚氰胺小于2.0mg/kg(0.1mg/kg)；191种Reach含量小于0.1%；抗真菌，“0”级；甲胺磷0.04、</w:t>
            </w:r>
            <w:proofErr w:type="gramStart"/>
            <w:r>
              <w:rPr>
                <w:rFonts w:ascii="宋体" w:hAnsi="宋体" w:cs="宋体" w:hint="eastAsia"/>
                <w:szCs w:val="21"/>
              </w:rPr>
              <w:t>克百威</w:t>
            </w:r>
            <w:proofErr w:type="gramEnd"/>
            <w:r>
              <w:rPr>
                <w:rFonts w:ascii="宋体" w:hAnsi="宋体" w:cs="宋体" w:hint="eastAsia"/>
                <w:szCs w:val="21"/>
              </w:rPr>
              <w:t>0.01、辛硫磷0.03、氯氰菊酯0.4、百菌清无；</w:t>
            </w:r>
          </w:p>
          <w:p w14:paraId="23F49866" w14:textId="77777777" w:rsidR="003D78F6" w:rsidRDefault="003D78F6" w:rsidP="00B87A6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lang w:eastAsia="zh-Hans"/>
              </w:rPr>
              <w:t xml:space="preserve">.3 </w:t>
            </w:r>
            <w:r>
              <w:rPr>
                <w:rFonts w:ascii="宋体" w:hAnsi="宋体" w:cs="宋体" w:hint="eastAsia"/>
                <w:szCs w:val="21"/>
              </w:rPr>
              <w:t>物理性能：</w:t>
            </w:r>
          </w:p>
          <w:p w14:paraId="79873E6B" w14:textId="77777777" w:rsidR="003D78F6" w:rsidRDefault="003D78F6" w:rsidP="00B87A64">
            <w:pPr>
              <w:spacing w:line="288" w:lineRule="auto"/>
              <w:rPr>
                <w:rFonts w:ascii="宋体" w:hAnsi="宋体" w:cs="宋体"/>
                <w:kern w:val="0"/>
                <w:szCs w:val="21"/>
                <w:lang w:bidi="ar"/>
              </w:rPr>
            </w:pPr>
            <w:r>
              <w:rPr>
                <w:rFonts w:ascii="宋体" w:hAnsi="宋体" w:cs="宋体" w:hint="eastAsia"/>
                <w:szCs w:val="21"/>
              </w:rPr>
              <w:t>弯曲强度≧108MPA；</w:t>
            </w:r>
            <w:r>
              <w:rPr>
                <w:rFonts w:ascii="宋体" w:hAnsi="宋体" w:cs="宋体" w:hint="eastAsia"/>
                <w:kern w:val="0"/>
                <w:szCs w:val="21"/>
                <w:lang w:bidi="ar"/>
              </w:rPr>
              <w:t>弯曲</w:t>
            </w:r>
            <w:r>
              <w:rPr>
                <w:rFonts w:ascii="宋体" w:hAnsi="宋体" w:cs="宋体" w:hint="eastAsia"/>
                <w:szCs w:val="21"/>
              </w:rPr>
              <w:t>弹性模量≧12400MPA；表面</w:t>
            </w:r>
            <w:r>
              <w:rPr>
                <w:rFonts w:ascii="宋体" w:hAnsi="宋体" w:cs="宋体" w:hint="eastAsia"/>
                <w:kern w:val="0"/>
                <w:szCs w:val="21"/>
                <w:lang w:bidi="ar"/>
              </w:rPr>
              <w:t>耐冷热循环无裂纹、无鼓泡；表面耐龟裂性≧5级；燃烧性能测试B1级；银离子释放量检测银离子未检出；</w:t>
            </w:r>
            <w:proofErr w:type="gramStart"/>
            <w:r>
              <w:rPr>
                <w:rFonts w:ascii="宋体" w:hAnsi="宋体" w:cs="宋体" w:hint="eastAsia"/>
                <w:kern w:val="0"/>
                <w:szCs w:val="21"/>
                <w:lang w:bidi="ar"/>
              </w:rPr>
              <w:t>氙弧灯测试</w:t>
            </w:r>
            <w:proofErr w:type="gramEnd"/>
            <w:r>
              <w:rPr>
                <w:rFonts w:ascii="宋体" w:hAnsi="宋体" w:cs="宋体" w:hint="eastAsia"/>
                <w:kern w:val="0"/>
                <w:szCs w:val="21"/>
                <w:lang w:bidi="ar"/>
              </w:rPr>
              <w:t>外观无明显颜色变化；吸水率不大于0.1%；洛氏硬度</w:t>
            </w:r>
            <w:r>
              <w:rPr>
                <w:rFonts w:ascii="宋体" w:hAnsi="宋体" w:cs="宋体" w:hint="eastAsia"/>
                <w:szCs w:val="21"/>
              </w:rPr>
              <w:t>≧</w:t>
            </w:r>
            <w:r>
              <w:rPr>
                <w:rFonts w:ascii="宋体" w:hAnsi="宋体" w:cs="宋体" w:hint="eastAsia"/>
                <w:kern w:val="0"/>
                <w:szCs w:val="21"/>
                <w:lang w:bidi="ar"/>
              </w:rPr>
              <w:t>119L；耐热性</w:t>
            </w:r>
            <w:r>
              <w:rPr>
                <w:rFonts w:ascii="宋体" w:hAnsi="宋体" w:cs="宋体" w:hint="eastAsia"/>
                <w:kern w:val="0"/>
                <w:szCs w:val="21"/>
                <w:lang w:eastAsia="zh-Hans" w:bidi="ar"/>
              </w:rPr>
              <w:t>测试</w:t>
            </w:r>
            <w:r>
              <w:rPr>
                <w:rFonts w:ascii="宋体" w:hAnsi="宋体" w:cs="宋体" w:hint="eastAsia"/>
                <w:kern w:val="0"/>
                <w:szCs w:val="21"/>
                <w:lang w:bidi="ar"/>
              </w:rPr>
              <w:t>表面无可见裂纹；</w:t>
            </w:r>
          </w:p>
          <w:p w14:paraId="54728602" w14:textId="77777777" w:rsidR="003D78F6" w:rsidRDefault="003D78F6" w:rsidP="00B87A64">
            <w:pPr>
              <w:spacing w:line="288" w:lineRule="auto"/>
              <w:rPr>
                <w:rFonts w:ascii="宋体" w:hAnsi="宋体" w:cs="宋体"/>
                <w:kern w:val="0"/>
                <w:szCs w:val="21"/>
                <w:lang w:bidi="ar"/>
              </w:rPr>
            </w:pPr>
            <w:r>
              <w:rPr>
                <w:rFonts w:ascii="宋体" w:hAnsi="宋体" w:cs="宋体" w:hint="eastAsia"/>
                <w:kern w:val="0"/>
                <w:szCs w:val="21"/>
                <w:lang w:bidi="ar"/>
              </w:rPr>
              <w:t>7</w:t>
            </w:r>
            <w:r>
              <w:rPr>
                <w:rFonts w:ascii="宋体" w:hAnsi="宋体" w:cs="宋体" w:hint="eastAsia"/>
                <w:kern w:val="0"/>
                <w:szCs w:val="21"/>
                <w:lang w:eastAsia="zh-Hans" w:bidi="ar"/>
              </w:rPr>
              <w:t xml:space="preserve">.3 </w:t>
            </w:r>
            <w:r>
              <w:rPr>
                <w:rFonts w:ascii="宋体" w:hAnsi="宋体" w:cs="宋体" w:hint="eastAsia"/>
                <w:kern w:val="0"/>
                <w:szCs w:val="21"/>
                <w:lang w:bidi="ar"/>
              </w:rPr>
              <w:t>化学性能：</w:t>
            </w:r>
          </w:p>
          <w:p w14:paraId="488BCD5F" w14:textId="77777777" w:rsidR="003D78F6" w:rsidRDefault="003D78F6" w:rsidP="00B87A64">
            <w:pPr>
              <w:spacing w:line="288" w:lineRule="auto"/>
              <w:rPr>
                <w:rFonts w:ascii="宋体" w:hAnsi="宋体" w:cs="宋体"/>
                <w:kern w:val="0"/>
                <w:szCs w:val="21"/>
                <w:lang w:bidi="ar"/>
              </w:rPr>
            </w:pPr>
            <w:r>
              <w:rPr>
                <w:rFonts w:ascii="宋体" w:hAnsi="宋体" w:cs="宋体" w:hint="eastAsia"/>
                <w:kern w:val="0"/>
                <w:szCs w:val="21"/>
                <w:lang w:bidi="ar"/>
              </w:rPr>
              <w:lastRenderedPageBreak/>
              <w:t>通过</w:t>
            </w:r>
            <w:r>
              <w:rPr>
                <w:rFonts w:ascii="宋体" w:hAnsi="宋体" w:cs="宋体" w:hint="eastAsia"/>
                <w:kern w:val="0"/>
                <w:szCs w:val="21"/>
                <w:lang w:eastAsia="zh-Hans" w:bidi="ar"/>
              </w:rPr>
              <w:t>不少于</w:t>
            </w:r>
            <w:r>
              <w:rPr>
                <w:rFonts w:ascii="宋体" w:hAnsi="宋体" w:cs="宋体" w:hint="eastAsia"/>
                <w:kern w:val="0"/>
                <w:szCs w:val="21"/>
                <w:lang w:bidi="ar"/>
              </w:rPr>
              <w:t>65项化学试剂浓度在覆盖玻璃盖板或者未覆盖玻璃盖板情况下进行测试，检验结果均为无明显变化；</w:t>
            </w:r>
          </w:p>
          <w:p w14:paraId="36529CC4" w14:textId="77777777" w:rsidR="003D78F6" w:rsidRDefault="003D78F6" w:rsidP="00B87A64">
            <w:pPr>
              <w:spacing w:line="288" w:lineRule="auto"/>
              <w:rPr>
                <w:rFonts w:ascii="宋体" w:hAnsi="宋体" w:cs="宋体"/>
                <w:szCs w:val="21"/>
              </w:rPr>
            </w:pPr>
            <w:r>
              <w:rPr>
                <w:rFonts w:ascii="宋体" w:hAnsi="宋体" w:cs="宋体" w:hint="eastAsia"/>
                <w:kern w:val="0"/>
                <w:szCs w:val="21"/>
                <w:lang w:bidi="ar"/>
              </w:rPr>
              <w:t>7</w:t>
            </w:r>
            <w:r>
              <w:rPr>
                <w:rFonts w:ascii="宋体" w:hAnsi="宋体" w:cs="宋体" w:hint="eastAsia"/>
                <w:kern w:val="0"/>
                <w:szCs w:val="21"/>
                <w:lang w:eastAsia="zh-Hans" w:bidi="ar"/>
              </w:rPr>
              <w:t>.4 不少于</w:t>
            </w:r>
            <w:r>
              <w:rPr>
                <w:rFonts w:ascii="宋体" w:hAnsi="宋体" w:cs="宋体" w:hint="eastAsia"/>
                <w:kern w:val="0"/>
                <w:szCs w:val="21"/>
                <w:lang w:bidi="ar"/>
              </w:rPr>
              <w:t>VOC 41项挥发性有机物测试，</w:t>
            </w:r>
            <w:r>
              <w:rPr>
                <w:rFonts w:ascii="宋体" w:hAnsi="宋体" w:cs="宋体" w:hint="eastAsia"/>
                <w:kern w:val="0"/>
                <w:szCs w:val="21"/>
                <w:lang w:eastAsia="zh-Hans" w:bidi="ar"/>
              </w:rPr>
              <w:t>均为未检出；</w:t>
            </w:r>
          </w:p>
        </w:tc>
        <w:tc>
          <w:tcPr>
            <w:tcW w:w="1058" w:type="dxa"/>
            <w:vAlign w:val="center"/>
          </w:tcPr>
          <w:p w14:paraId="1A54CA38"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lastRenderedPageBreak/>
              <w:t>中标后由采购人指定</w:t>
            </w:r>
          </w:p>
        </w:tc>
        <w:tc>
          <w:tcPr>
            <w:tcW w:w="919" w:type="dxa"/>
            <w:vAlign w:val="center"/>
          </w:tcPr>
          <w:p w14:paraId="41DE96F8"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143.3</w:t>
            </w:r>
          </w:p>
        </w:tc>
        <w:tc>
          <w:tcPr>
            <w:tcW w:w="766" w:type="dxa"/>
            <w:vAlign w:val="center"/>
          </w:tcPr>
          <w:p w14:paraId="13526CA8"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延米</w:t>
            </w:r>
          </w:p>
        </w:tc>
      </w:tr>
      <w:tr w:rsidR="003D78F6" w14:paraId="20342D6B" w14:textId="77777777" w:rsidTr="003D78F6">
        <w:trPr>
          <w:trHeight w:val="454"/>
          <w:jc w:val="center"/>
        </w:trPr>
        <w:tc>
          <w:tcPr>
            <w:tcW w:w="688" w:type="dxa"/>
            <w:vAlign w:val="center"/>
          </w:tcPr>
          <w:p w14:paraId="31BD8B94"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2</w:t>
            </w:r>
          </w:p>
        </w:tc>
        <w:tc>
          <w:tcPr>
            <w:tcW w:w="1447" w:type="dxa"/>
            <w:vAlign w:val="center"/>
          </w:tcPr>
          <w:p w14:paraId="4FA083AF"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转角台</w:t>
            </w:r>
          </w:p>
        </w:tc>
        <w:tc>
          <w:tcPr>
            <w:tcW w:w="1957" w:type="dxa"/>
            <w:vAlign w:val="center"/>
          </w:tcPr>
          <w:p w14:paraId="5BE89F06"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7E3A8BEA" wp14:editId="27168413">
                  <wp:extent cx="1065530" cy="979805"/>
                  <wp:effectExtent l="0" t="0" r="1270" b="1079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22"/>
                          <a:stretch>
                            <a:fillRect/>
                          </a:stretch>
                        </pic:blipFill>
                        <pic:spPr>
                          <a:xfrm>
                            <a:off x="0" y="0"/>
                            <a:ext cx="1065530" cy="979805"/>
                          </a:xfrm>
                          <a:prstGeom prst="rect">
                            <a:avLst/>
                          </a:prstGeom>
                          <a:noFill/>
                          <a:ln>
                            <a:noFill/>
                          </a:ln>
                        </pic:spPr>
                      </pic:pic>
                    </a:graphicData>
                  </a:graphic>
                </wp:inline>
              </w:drawing>
            </w:r>
          </w:p>
        </w:tc>
        <w:tc>
          <w:tcPr>
            <w:tcW w:w="1940" w:type="dxa"/>
            <w:vAlign w:val="center"/>
          </w:tcPr>
          <w:p w14:paraId="062989D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1000*1000*800mm</w:t>
            </w:r>
          </w:p>
        </w:tc>
        <w:tc>
          <w:tcPr>
            <w:tcW w:w="6249" w:type="dxa"/>
            <w:vMerge/>
            <w:vAlign w:val="center"/>
          </w:tcPr>
          <w:p w14:paraId="0299BCB9" w14:textId="77777777" w:rsidR="003D78F6" w:rsidRDefault="003D78F6" w:rsidP="00B87A64">
            <w:pPr>
              <w:spacing w:line="288" w:lineRule="auto"/>
              <w:rPr>
                <w:rFonts w:ascii="宋体" w:hAnsi="宋体" w:cs="宋体"/>
                <w:szCs w:val="21"/>
              </w:rPr>
            </w:pPr>
          </w:p>
        </w:tc>
        <w:tc>
          <w:tcPr>
            <w:tcW w:w="1058" w:type="dxa"/>
            <w:vAlign w:val="center"/>
          </w:tcPr>
          <w:p w14:paraId="5EE9C0D9"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中标后由采购人指定</w:t>
            </w:r>
          </w:p>
        </w:tc>
        <w:tc>
          <w:tcPr>
            <w:tcW w:w="919" w:type="dxa"/>
            <w:vAlign w:val="center"/>
          </w:tcPr>
          <w:p w14:paraId="4898352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1</w:t>
            </w:r>
          </w:p>
        </w:tc>
        <w:tc>
          <w:tcPr>
            <w:tcW w:w="766" w:type="dxa"/>
            <w:vAlign w:val="center"/>
          </w:tcPr>
          <w:p w14:paraId="123BEE5D" w14:textId="77777777" w:rsidR="003D78F6" w:rsidRDefault="003D78F6" w:rsidP="00B87A64">
            <w:pPr>
              <w:spacing w:line="288" w:lineRule="auto"/>
              <w:jc w:val="center"/>
              <w:rPr>
                <w:rFonts w:ascii="宋体" w:hAnsi="宋体" w:cs="宋体"/>
                <w:szCs w:val="21"/>
                <w:lang w:eastAsia="zh-Hans"/>
              </w:rPr>
            </w:pPr>
            <w:r>
              <w:rPr>
                <w:rFonts w:ascii="宋体" w:hAnsi="宋体" w:cs="宋体" w:hint="eastAsia"/>
                <w:szCs w:val="21"/>
                <w:lang w:eastAsia="zh-Hans"/>
              </w:rPr>
              <w:t>台</w:t>
            </w:r>
          </w:p>
        </w:tc>
      </w:tr>
      <w:tr w:rsidR="003D78F6" w14:paraId="77A82E25" w14:textId="77777777" w:rsidTr="003D78F6">
        <w:trPr>
          <w:trHeight w:val="454"/>
          <w:jc w:val="center"/>
        </w:trPr>
        <w:tc>
          <w:tcPr>
            <w:tcW w:w="688" w:type="dxa"/>
            <w:vAlign w:val="center"/>
          </w:tcPr>
          <w:p w14:paraId="0CBF2E3A"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3</w:t>
            </w:r>
          </w:p>
        </w:tc>
        <w:tc>
          <w:tcPr>
            <w:tcW w:w="1447" w:type="dxa"/>
            <w:vAlign w:val="center"/>
          </w:tcPr>
          <w:p w14:paraId="1D5D1E12" w14:textId="77777777" w:rsidR="003D78F6" w:rsidRDefault="003D78F6" w:rsidP="00B87A64">
            <w:pPr>
              <w:spacing w:line="288" w:lineRule="auto"/>
              <w:jc w:val="center"/>
              <w:rPr>
                <w:rFonts w:ascii="宋体" w:hAnsi="宋体" w:cs="宋体"/>
                <w:szCs w:val="21"/>
              </w:rPr>
            </w:pPr>
            <w:proofErr w:type="gramStart"/>
            <w:r>
              <w:rPr>
                <w:rFonts w:ascii="宋体" w:hAnsi="宋体" w:cs="宋体" w:hint="eastAsia"/>
                <w:szCs w:val="21"/>
              </w:rPr>
              <w:t>仪器台</w:t>
            </w:r>
            <w:proofErr w:type="gramEnd"/>
          </w:p>
        </w:tc>
        <w:tc>
          <w:tcPr>
            <w:tcW w:w="1957" w:type="dxa"/>
            <w:vAlign w:val="center"/>
          </w:tcPr>
          <w:p w14:paraId="18575875"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25D58E51" wp14:editId="0CC182DC">
                  <wp:extent cx="1065530" cy="873125"/>
                  <wp:effectExtent l="0" t="0" r="1270"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1065530" cy="873125"/>
                          </a:xfrm>
                          <a:prstGeom prst="rect">
                            <a:avLst/>
                          </a:prstGeom>
                          <a:noFill/>
                          <a:ln>
                            <a:noFill/>
                          </a:ln>
                        </pic:spPr>
                      </pic:pic>
                    </a:graphicData>
                  </a:graphic>
                </wp:inline>
              </w:drawing>
            </w:r>
          </w:p>
        </w:tc>
        <w:tc>
          <w:tcPr>
            <w:tcW w:w="1940" w:type="dxa"/>
            <w:vAlign w:val="center"/>
          </w:tcPr>
          <w:p w14:paraId="69E931A8" w14:textId="77777777" w:rsidR="003D78F6" w:rsidRDefault="003D78F6" w:rsidP="00B87A64">
            <w:pPr>
              <w:spacing w:line="288" w:lineRule="auto"/>
              <w:jc w:val="center"/>
              <w:rPr>
                <w:rFonts w:ascii="宋体" w:hAnsi="宋体" w:cs="宋体"/>
                <w:szCs w:val="21"/>
              </w:rPr>
            </w:pPr>
            <w:r>
              <w:rPr>
                <w:rFonts w:ascii="宋体" w:hAnsi="宋体" w:cs="宋体"/>
                <w:szCs w:val="21"/>
              </w:rPr>
              <w:t>L</w:t>
            </w:r>
            <w:r>
              <w:rPr>
                <w:rFonts w:ascii="宋体" w:hAnsi="宋体" w:cs="宋体" w:hint="eastAsia"/>
                <w:szCs w:val="21"/>
              </w:rPr>
              <w:t>*900*800mm</w:t>
            </w:r>
          </w:p>
        </w:tc>
        <w:tc>
          <w:tcPr>
            <w:tcW w:w="6249" w:type="dxa"/>
            <w:vMerge/>
            <w:vAlign w:val="center"/>
          </w:tcPr>
          <w:p w14:paraId="3222D9DE" w14:textId="77777777" w:rsidR="003D78F6" w:rsidRDefault="003D78F6" w:rsidP="00B87A64">
            <w:pPr>
              <w:tabs>
                <w:tab w:val="left" w:pos="698"/>
              </w:tabs>
              <w:spacing w:line="288" w:lineRule="auto"/>
              <w:rPr>
                <w:rFonts w:ascii="宋体" w:hAnsi="宋体" w:cs="宋体"/>
                <w:szCs w:val="21"/>
              </w:rPr>
            </w:pPr>
          </w:p>
        </w:tc>
        <w:tc>
          <w:tcPr>
            <w:tcW w:w="1058" w:type="dxa"/>
            <w:vAlign w:val="center"/>
          </w:tcPr>
          <w:p w14:paraId="7E0CD956"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中标后由采购人指定</w:t>
            </w:r>
          </w:p>
        </w:tc>
        <w:tc>
          <w:tcPr>
            <w:tcW w:w="919" w:type="dxa"/>
            <w:vAlign w:val="center"/>
          </w:tcPr>
          <w:p w14:paraId="4DFAA13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29.1</w:t>
            </w:r>
          </w:p>
        </w:tc>
        <w:tc>
          <w:tcPr>
            <w:tcW w:w="766" w:type="dxa"/>
            <w:vAlign w:val="center"/>
          </w:tcPr>
          <w:p w14:paraId="2307A741"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延米</w:t>
            </w:r>
          </w:p>
        </w:tc>
      </w:tr>
      <w:tr w:rsidR="003D78F6" w14:paraId="058AC19E" w14:textId="77777777" w:rsidTr="003D78F6">
        <w:trPr>
          <w:trHeight w:val="454"/>
          <w:jc w:val="center"/>
        </w:trPr>
        <w:tc>
          <w:tcPr>
            <w:tcW w:w="688" w:type="dxa"/>
            <w:vAlign w:val="center"/>
          </w:tcPr>
          <w:p w14:paraId="09FF30DD"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lastRenderedPageBreak/>
              <w:t>4</w:t>
            </w:r>
          </w:p>
        </w:tc>
        <w:tc>
          <w:tcPr>
            <w:tcW w:w="1447" w:type="dxa"/>
            <w:vAlign w:val="center"/>
          </w:tcPr>
          <w:p w14:paraId="1E0245A9"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岛式插座</w:t>
            </w:r>
          </w:p>
        </w:tc>
        <w:tc>
          <w:tcPr>
            <w:tcW w:w="1957" w:type="dxa"/>
            <w:vAlign w:val="center"/>
          </w:tcPr>
          <w:p w14:paraId="583720C9"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76C5E5B2" wp14:editId="2109CB36">
                  <wp:extent cx="923925" cy="885825"/>
                  <wp:effectExtent l="0" t="0" r="15875" b="317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23"/>
                          <a:stretch>
                            <a:fillRect/>
                          </a:stretch>
                        </pic:blipFill>
                        <pic:spPr>
                          <a:xfrm>
                            <a:off x="0" y="0"/>
                            <a:ext cx="923925" cy="885825"/>
                          </a:xfrm>
                          <a:prstGeom prst="rect">
                            <a:avLst/>
                          </a:prstGeom>
                          <a:noFill/>
                          <a:ln>
                            <a:noFill/>
                          </a:ln>
                        </pic:spPr>
                      </pic:pic>
                    </a:graphicData>
                  </a:graphic>
                </wp:inline>
              </w:drawing>
            </w:r>
            <w:r>
              <w:rPr>
                <w:rFonts w:ascii="宋体" w:hAnsi="宋体" w:cs="宋体" w:hint="eastAsia"/>
                <w:noProof/>
                <w:szCs w:val="21"/>
              </w:rPr>
              <w:drawing>
                <wp:inline distT="0" distB="0" distL="114300" distR="114300" wp14:anchorId="0FC59FAD" wp14:editId="2B8B6725">
                  <wp:extent cx="657225" cy="647700"/>
                  <wp:effectExtent l="0" t="0" r="3175" b="1270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24"/>
                          <a:stretch>
                            <a:fillRect/>
                          </a:stretch>
                        </pic:blipFill>
                        <pic:spPr>
                          <a:xfrm>
                            <a:off x="0" y="0"/>
                            <a:ext cx="657225" cy="647700"/>
                          </a:xfrm>
                          <a:prstGeom prst="rect">
                            <a:avLst/>
                          </a:prstGeom>
                          <a:noFill/>
                          <a:ln>
                            <a:noFill/>
                          </a:ln>
                        </pic:spPr>
                      </pic:pic>
                    </a:graphicData>
                  </a:graphic>
                </wp:inline>
              </w:drawing>
            </w:r>
          </w:p>
        </w:tc>
        <w:tc>
          <w:tcPr>
            <w:tcW w:w="1940" w:type="dxa"/>
            <w:vAlign w:val="center"/>
          </w:tcPr>
          <w:p w14:paraId="55F1A84B"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边台电源</w:t>
            </w:r>
          </w:p>
        </w:tc>
        <w:tc>
          <w:tcPr>
            <w:tcW w:w="6249" w:type="dxa"/>
            <w:vAlign w:val="center"/>
          </w:tcPr>
          <w:p w14:paraId="32D226F4" w14:textId="77777777" w:rsidR="003D78F6" w:rsidRDefault="003D78F6" w:rsidP="00B87A64">
            <w:pPr>
              <w:spacing w:line="288" w:lineRule="auto"/>
              <w:rPr>
                <w:rFonts w:ascii="宋体" w:hAnsi="宋体" w:cs="宋体"/>
                <w:szCs w:val="21"/>
                <w:lang w:eastAsia="zh-Hans"/>
              </w:rPr>
            </w:pPr>
            <w:r>
              <w:rPr>
                <w:rFonts w:ascii="宋体" w:hAnsi="宋体" w:cs="宋体" w:hint="eastAsia"/>
                <w:szCs w:val="21"/>
                <w:lang w:eastAsia="zh-Hans"/>
              </w:rPr>
              <w:t>插座参考品牌</w:t>
            </w:r>
            <w:r>
              <w:rPr>
                <w:rFonts w:ascii="宋体" w:hAnsi="宋体" w:cs="宋体"/>
                <w:szCs w:val="21"/>
                <w:lang w:eastAsia="zh-Hans"/>
              </w:rPr>
              <w:t>：</w:t>
            </w:r>
            <w:r>
              <w:rPr>
                <w:rFonts w:ascii="宋体" w:hAnsi="宋体" w:cs="宋体" w:hint="eastAsia"/>
                <w:szCs w:val="21"/>
                <w:lang w:eastAsia="zh-Hans"/>
              </w:rPr>
              <w:t>施耐德</w:t>
            </w:r>
            <w:r>
              <w:rPr>
                <w:rFonts w:ascii="宋体" w:hAnsi="宋体" w:cs="宋体"/>
                <w:szCs w:val="21"/>
                <w:lang w:eastAsia="zh-Hans"/>
              </w:rPr>
              <w:t>、</w:t>
            </w:r>
            <w:r>
              <w:rPr>
                <w:rFonts w:ascii="宋体" w:hAnsi="宋体" w:cs="宋体" w:hint="eastAsia"/>
                <w:szCs w:val="21"/>
                <w:lang w:eastAsia="zh-Hans"/>
              </w:rPr>
              <w:t>公牛</w:t>
            </w:r>
            <w:r>
              <w:rPr>
                <w:rFonts w:ascii="宋体" w:hAnsi="宋体" w:cs="宋体"/>
                <w:szCs w:val="21"/>
                <w:lang w:eastAsia="zh-Hans"/>
              </w:rPr>
              <w:t>、</w:t>
            </w:r>
            <w:r>
              <w:rPr>
                <w:rFonts w:ascii="宋体" w:hAnsi="宋体" w:cs="宋体" w:hint="eastAsia"/>
                <w:szCs w:val="21"/>
                <w:lang w:eastAsia="zh-Hans"/>
              </w:rPr>
              <w:t>罗格朗</w:t>
            </w:r>
          </w:p>
          <w:p w14:paraId="432D3316" w14:textId="77777777" w:rsidR="003D78F6" w:rsidRDefault="003D78F6" w:rsidP="00B87A64">
            <w:pPr>
              <w:spacing w:line="288" w:lineRule="auto"/>
              <w:rPr>
                <w:rFonts w:ascii="宋体" w:hAnsi="宋体" w:cs="宋体"/>
                <w:szCs w:val="21"/>
              </w:rPr>
            </w:pPr>
            <w:r>
              <w:rPr>
                <w:rFonts w:ascii="宋体" w:hAnsi="宋体" w:cs="宋体" w:hint="eastAsia"/>
                <w:szCs w:val="21"/>
              </w:rPr>
              <w:t>1、根据用户实际需求定。其中边台在台面上安装PP材质的单面岛式电源盒</w:t>
            </w:r>
            <w:r>
              <w:rPr>
                <w:rFonts w:ascii="宋体" w:hAnsi="宋体" w:cs="宋体"/>
                <w:szCs w:val="21"/>
              </w:rPr>
              <w:t>；</w:t>
            </w:r>
          </w:p>
          <w:p w14:paraId="380DA1AB" w14:textId="77777777" w:rsidR="003D78F6" w:rsidRDefault="003D78F6" w:rsidP="00B87A64">
            <w:pPr>
              <w:spacing w:line="288" w:lineRule="auto"/>
              <w:rPr>
                <w:rFonts w:ascii="宋体" w:hAnsi="宋体" w:cs="宋体"/>
                <w:szCs w:val="21"/>
              </w:rPr>
            </w:pPr>
            <w:r>
              <w:rPr>
                <w:rFonts w:ascii="宋体" w:hAnsi="宋体" w:cs="宋体" w:hint="eastAsia"/>
                <w:szCs w:val="21"/>
              </w:rPr>
              <w:t>2、10A/16A根据客户具体需求。应采用通过3C认证的插座</w:t>
            </w:r>
            <w:r>
              <w:rPr>
                <w:rFonts w:ascii="宋体" w:hAnsi="宋体" w:cs="宋体"/>
                <w:szCs w:val="21"/>
              </w:rPr>
              <w:t>；</w:t>
            </w:r>
          </w:p>
        </w:tc>
        <w:tc>
          <w:tcPr>
            <w:tcW w:w="1058" w:type="dxa"/>
            <w:vAlign w:val="center"/>
          </w:tcPr>
          <w:p w14:paraId="7DFFEC51"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如图</w:t>
            </w:r>
          </w:p>
        </w:tc>
        <w:tc>
          <w:tcPr>
            <w:tcW w:w="919" w:type="dxa"/>
            <w:vAlign w:val="center"/>
          </w:tcPr>
          <w:p w14:paraId="5E19DF6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261</w:t>
            </w:r>
          </w:p>
        </w:tc>
        <w:tc>
          <w:tcPr>
            <w:tcW w:w="766" w:type="dxa"/>
            <w:vAlign w:val="center"/>
          </w:tcPr>
          <w:p w14:paraId="219C558D"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套</w:t>
            </w:r>
          </w:p>
        </w:tc>
      </w:tr>
      <w:tr w:rsidR="003D78F6" w14:paraId="43C1FA48" w14:textId="77777777" w:rsidTr="003D78F6">
        <w:trPr>
          <w:trHeight w:val="454"/>
          <w:jc w:val="center"/>
        </w:trPr>
        <w:tc>
          <w:tcPr>
            <w:tcW w:w="688" w:type="dxa"/>
            <w:vAlign w:val="center"/>
          </w:tcPr>
          <w:p w14:paraId="37327123"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5</w:t>
            </w:r>
          </w:p>
        </w:tc>
        <w:tc>
          <w:tcPr>
            <w:tcW w:w="1447" w:type="dxa"/>
            <w:vAlign w:val="center"/>
          </w:tcPr>
          <w:p w14:paraId="252B2209"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中央台试剂架</w:t>
            </w:r>
          </w:p>
        </w:tc>
        <w:tc>
          <w:tcPr>
            <w:tcW w:w="1957" w:type="dxa"/>
            <w:vAlign w:val="center"/>
          </w:tcPr>
          <w:p w14:paraId="02C57057"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1E00D23B" wp14:editId="208DE878">
                  <wp:extent cx="1066165" cy="786765"/>
                  <wp:effectExtent l="0" t="0" r="635" b="63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5"/>
                          <a:stretch>
                            <a:fillRect/>
                          </a:stretch>
                        </pic:blipFill>
                        <pic:spPr>
                          <a:xfrm>
                            <a:off x="0" y="0"/>
                            <a:ext cx="1066165" cy="786765"/>
                          </a:xfrm>
                          <a:prstGeom prst="rect">
                            <a:avLst/>
                          </a:prstGeom>
                          <a:noFill/>
                          <a:ln>
                            <a:noFill/>
                          </a:ln>
                        </pic:spPr>
                      </pic:pic>
                    </a:graphicData>
                  </a:graphic>
                </wp:inline>
              </w:drawing>
            </w:r>
          </w:p>
        </w:tc>
        <w:tc>
          <w:tcPr>
            <w:tcW w:w="1940" w:type="dxa"/>
            <w:vAlign w:val="center"/>
          </w:tcPr>
          <w:p w14:paraId="6B736E81" w14:textId="77777777" w:rsidR="003D78F6" w:rsidRDefault="003D78F6" w:rsidP="00B87A64">
            <w:pPr>
              <w:spacing w:line="288" w:lineRule="auto"/>
              <w:jc w:val="center"/>
              <w:rPr>
                <w:rFonts w:ascii="宋体" w:hAnsi="宋体" w:cs="宋体"/>
                <w:szCs w:val="21"/>
              </w:rPr>
            </w:pPr>
            <w:r>
              <w:rPr>
                <w:rFonts w:ascii="宋体" w:hAnsi="宋体" w:cs="宋体"/>
                <w:szCs w:val="21"/>
              </w:rPr>
              <w:t>L</w:t>
            </w:r>
            <w:r>
              <w:rPr>
                <w:rFonts w:ascii="宋体" w:hAnsi="宋体" w:cs="宋体" w:hint="eastAsia"/>
                <w:szCs w:val="21"/>
              </w:rPr>
              <w:t>*250*700mm</w:t>
            </w:r>
          </w:p>
        </w:tc>
        <w:tc>
          <w:tcPr>
            <w:tcW w:w="6249" w:type="dxa"/>
            <w:vAlign w:val="center"/>
          </w:tcPr>
          <w:p w14:paraId="46632DD9" w14:textId="77777777" w:rsidR="003D78F6" w:rsidRDefault="003D78F6" w:rsidP="00B87A64">
            <w:pPr>
              <w:spacing w:line="288" w:lineRule="auto"/>
              <w:rPr>
                <w:rFonts w:ascii="宋体" w:hAnsi="宋体" w:cs="宋体"/>
                <w:szCs w:val="21"/>
              </w:rPr>
            </w:pPr>
            <w:r>
              <w:rPr>
                <w:rFonts w:ascii="宋体" w:hAnsi="宋体" w:cs="宋体" w:hint="eastAsia"/>
                <w:szCs w:val="21"/>
              </w:rPr>
              <w:t>1、结构：钢</w:t>
            </w:r>
            <w:proofErr w:type="gramStart"/>
            <w:r>
              <w:rPr>
                <w:rFonts w:ascii="宋体" w:hAnsi="宋体" w:cs="宋体" w:hint="eastAsia"/>
                <w:szCs w:val="21"/>
              </w:rPr>
              <w:t>玻</w:t>
            </w:r>
            <w:proofErr w:type="gramEnd"/>
            <w:r>
              <w:rPr>
                <w:rFonts w:ascii="宋体" w:hAnsi="宋体" w:cs="宋体" w:hint="eastAsia"/>
                <w:szCs w:val="21"/>
              </w:rPr>
              <w:t>结构</w:t>
            </w:r>
          </w:p>
          <w:p w14:paraId="65E2A649" w14:textId="77777777" w:rsidR="003D78F6" w:rsidRDefault="003D78F6" w:rsidP="00B87A64">
            <w:pPr>
              <w:spacing w:line="288" w:lineRule="auto"/>
              <w:rPr>
                <w:rFonts w:ascii="宋体" w:hAnsi="宋体" w:cs="宋体"/>
                <w:szCs w:val="21"/>
              </w:rPr>
            </w:pPr>
            <w:r>
              <w:rPr>
                <w:rFonts w:ascii="宋体" w:hAnsi="宋体" w:cs="宋体" w:hint="eastAsia"/>
                <w:szCs w:val="21"/>
              </w:rPr>
              <w:t>2、立柱：采用1.</w:t>
            </w:r>
            <w:r>
              <w:rPr>
                <w:rFonts w:ascii="宋体" w:hAnsi="宋体" w:cs="宋体"/>
                <w:szCs w:val="21"/>
              </w:rPr>
              <w:t>2</w:t>
            </w:r>
            <w:r>
              <w:rPr>
                <w:rFonts w:ascii="宋体" w:hAnsi="宋体" w:cs="宋体" w:hint="eastAsia"/>
                <w:szCs w:val="21"/>
              </w:rPr>
              <w:t>mm厚镀锌钢板，所有工件经模具冲压折弯焊接而成，焊接部分打磨、抛光处理平滑过渡，焊点无毛刺及假焊，构造表面采用阿克苏粉末静电喷涂，180度高温固化，喷涂厚度不低于75微米；带有调节空位</w:t>
            </w:r>
            <w:r>
              <w:rPr>
                <w:rFonts w:ascii="宋体" w:hAnsi="宋体" w:cs="宋体"/>
                <w:szCs w:val="21"/>
              </w:rPr>
              <w:t>；</w:t>
            </w:r>
          </w:p>
          <w:p w14:paraId="43123129" w14:textId="77777777" w:rsidR="003D78F6" w:rsidRDefault="003D78F6" w:rsidP="00B87A64">
            <w:pPr>
              <w:spacing w:line="288" w:lineRule="auto"/>
              <w:rPr>
                <w:rFonts w:ascii="宋体" w:hAnsi="宋体" w:cs="宋体"/>
                <w:szCs w:val="21"/>
              </w:rPr>
            </w:pPr>
            <w:r>
              <w:rPr>
                <w:rFonts w:ascii="宋体" w:hAnsi="宋体" w:cs="宋体" w:hint="eastAsia"/>
                <w:szCs w:val="21"/>
              </w:rPr>
              <w:t>3、层板：采用10</w:t>
            </w:r>
            <w:r>
              <w:rPr>
                <w:rFonts w:ascii="宋体" w:hAnsi="宋体" w:cs="宋体" w:hint="eastAsia"/>
                <w:szCs w:val="21"/>
                <w:lang w:eastAsia="zh-Hans"/>
              </w:rPr>
              <w:t>mm</w:t>
            </w:r>
            <w:r>
              <w:rPr>
                <w:rFonts w:ascii="宋体" w:hAnsi="宋体" w:cs="宋体" w:hint="eastAsia"/>
                <w:szCs w:val="21"/>
              </w:rPr>
              <w:t>厚钢化玻璃，下设钢制横梁加强筋，承重性能好，高度上下可调节；</w:t>
            </w:r>
          </w:p>
          <w:p w14:paraId="2BF4C84A" w14:textId="77777777" w:rsidR="003D78F6" w:rsidRDefault="003D78F6" w:rsidP="00B87A64">
            <w:pPr>
              <w:spacing w:line="288" w:lineRule="auto"/>
              <w:rPr>
                <w:rFonts w:ascii="宋体" w:hAnsi="宋体" w:cs="宋体"/>
                <w:szCs w:val="21"/>
              </w:rPr>
            </w:pPr>
            <w:r>
              <w:rPr>
                <w:rFonts w:ascii="宋体" w:hAnsi="宋体" w:cs="宋体" w:hint="eastAsia"/>
                <w:szCs w:val="21"/>
              </w:rPr>
              <w:t>4、挂板：采用1.</w:t>
            </w:r>
            <w:r>
              <w:rPr>
                <w:rFonts w:ascii="宋体" w:hAnsi="宋体" w:cs="宋体"/>
                <w:szCs w:val="21"/>
              </w:rPr>
              <w:t>2</w:t>
            </w:r>
            <w:r>
              <w:rPr>
                <w:rFonts w:ascii="宋体" w:hAnsi="宋体" w:cs="宋体" w:hint="eastAsia"/>
                <w:szCs w:val="21"/>
              </w:rPr>
              <w:t>mm厚镀锌钢板，所有工件经模具冲压折弯焊接而成，焊接部分打磨、抛光处理平滑过渡，焊点无毛刺及假焊，构造表面采用阿克苏粉末静电喷涂，180度高温固化，喷涂厚度不低于75微米；</w:t>
            </w:r>
          </w:p>
          <w:p w14:paraId="68B482EA" w14:textId="77777777" w:rsidR="003D78F6" w:rsidRDefault="003D78F6" w:rsidP="00B87A64">
            <w:pPr>
              <w:spacing w:line="288" w:lineRule="auto"/>
              <w:rPr>
                <w:rFonts w:ascii="宋体" w:hAnsi="宋体" w:cs="宋体"/>
                <w:szCs w:val="21"/>
              </w:rPr>
            </w:pPr>
            <w:r>
              <w:rPr>
                <w:rFonts w:ascii="宋体" w:hAnsi="宋体" w:cs="宋体" w:hint="eastAsia"/>
                <w:szCs w:val="21"/>
              </w:rPr>
              <w:t>5、护栏：采用直径12.7mm304#不锈钢圆管,搭配ABS塑料带卡槽式堵头，拆装简单快捷；</w:t>
            </w:r>
          </w:p>
          <w:p w14:paraId="700F4883" w14:textId="77777777" w:rsidR="003D78F6" w:rsidRDefault="003D78F6" w:rsidP="00B87A64">
            <w:pPr>
              <w:spacing w:line="288" w:lineRule="auto"/>
              <w:rPr>
                <w:rFonts w:ascii="宋体" w:hAnsi="宋体" w:cs="宋体"/>
                <w:szCs w:val="21"/>
              </w:rPr>
            </w:pPr>
            <w:r>
              <w:rPr>
                <w:rFonts w:ascii="宋体" w:hAnsi="宋体" w:cs="宋体" w:hint="eastAsia"/>
                <w:szCs w:val="21"/>
              </w:rPr>
              <w:t>6、插座：配86型插座（可改防水型、118型）；</w:t>
            </w:r>
          </w:p>
        </w:tc>
        <w:tc>
          <w:tcPr>
            <w:tcW w:w="1058" w:type="dxa"/>
            <w:vAlign w:val="center"/>
          </w:tcPr>
          <w:p w14:paraId="155DACF3"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待定</w:t>
            </w:r>
          </w:p>
        </w:tc>
        <w:tc>
          <w:tcPr>
            <w:tcW w:w="919" w:type="dxa"/>
            <w:vAlign w:val="center"/>
          </w:tcPr>
          <w:p w14:paraId="45C0945C"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17.15</w:t>
            </w:r>
          </w:p>
        </w:tc>
        <w:tc>
          <w:tcPr>
            <w:tcW w:w="766" w:type="dxa"/>
            <w:vAlign w:val="center"/>
          </w:tcPr>
          <w:p w14:paraId="08085C1A"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延米</w:t>
            </w:r>
          </w:p>
        </w:tc>
      </w:tr>
      <w:tr w:rsidR="003D78F6" w14:paraId="65D2D01D" w14:textId="77777777" w:rsidTr="003D78F6">
        <w:trPr>
          <w:trHeight w:val="454"/>
          <w:jc w:val="center"/>
        </w:trPr>
        <w:tc>
          <w:tcPr>
            <w:tcW w:w="688" w:type="dxa"/>
            <w:vAlign w:val="center"/>
          </w:tcPr>
          <w:p w14:paraId="03AB75C6"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lastRenderedPageBreak/>
              <w:t>6</w:t>
            </w:r>
          </w:p>
        </w:tc>
        <w:tc>
          <w:tcPr>
            <w:tcW w:w="1447" w:type="dxa"/>
            <w:vAlign w:val="center"/>
          </w:tcPr>
          <w:p w14:paraId="63D1E9B2"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万向排气罩</w:t>
            </w:r>
          </w:p>
        </w:tc>
        <w:tc>
          <w:tcPr>
            <w:tcW w:w="1957" w:type="dxa"/>
            <w:vAlign w:val="center"/>
          </w:tcPr>
          <w:p w14:paraId="06FF376C"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7F1BFE8F" wp14:editId="7001B247">
                  <wp:extent cx="838200" cy="1181100"/>
                  <wp:effectExtent l="0" t="0" r="0" b="1270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26"/>
                          <a:stretch>
                            <a:fillRect/>
                          </a:stretch>
                        </pic:blipFill>
                        <pic:spPr>
                          <a:xfrm>
                            <a:off x="0" y="0"/>
                            <a:ext cx="838200" cy="1181100"/>
                          </a:xfrm>
                          <a:prstGeom prst="rect">
                            <a:avLst/>
                          </a:prstGeom>
                          <a:noFill/>
                          <a:ln>
                            <a:noFill/>
                          </a:ln>
                        </pic:spPr>
                      </pic:pic>
                    </a:graphicData>
                  </a:graphic>
                </wp:inline>
              </w:drawing>
            </w:r>
          </w:p>
        </w:tc>
        <w:tc>
          <w:tcPr>
            <w:tcW w:w="1940" w:type="dxa"/>
            <w:vAlign w:val="center"/>
          </w:tcPr>
          <w:p w14:paraId="07FDD0FA"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360度旋转</w:t>
            </w:r>
          </w:p>
        </w:tc>
        <w:tc>
          <w:tcPr>
            <w:tcW w:w="6249" w:type="dxa"/>
            <w:vAlign w:val="center"/>
          </w:tcPr>
          <w:p w14:paraId="2F46B6C7" w14:textId="77777777" w:rsidR="003D78F6" w:rsidRDefault="003D78F6" w:rsidP="00B87A64">
            <w:pPr>
              <w:spacing w:line="288" w:lineRule="auto"/>
              <w:rPr>
                <w:rFonts w:ascii="宋体" w:hAnsi="宋体" w:cs="宋体"/>
                <w:szCs w:val="21"/>
              </w:rPr>
            </w:pPr>
            <w:r>
              <w:rPr>
                <w:rFonts w:ascii="宋体" w:hAnsi="宋体" w:cs="宋体" w:hint="eastAsia"/>
                <w:szCs w:val="21"/>
              </w:rPr>
              <w:t>（</w:t>
            </w:r>
            <w:r>
              <w:rPr>
                <w:rFonts w:ascii="宋体" w:hAnsi="宋体" w:cs="宋体" w:hint="eastAsia"/>
                <w:szCs w:val="21"/>
                <w:lang w:eastAsia="zh-Hans"/>
              </w:rPr>
              <w:t>参考品牌：台雄、科恩、博朗</w:t>
            </w:r>
            <w:r>
              <w:rPr>
                <w:rFonts w:ascii="宋体" w:hAnsi="宋体" w:cs="宋体" w:hint="eastAsia"/>
                <w:szCs w:val="21"/>
              </w:rPr>
              <w:t>）；</w:t>
            </w:r>
          </w:p>
          <w:p w14:paraId="46DEAD5C" w14:textId="77777777" w:rsidR="003D78F6" w:rsidRDefault="003D78F6" w:rsidP="00B87A64">
            <w:pPr>
              <w:spacing w:line="288" w:lineRule="auto"/>
              <w:rPr>
                <w:rFonts w:ascii="宋体" w:hAnsi="宋体" w:cs="宋体"/>
                <w:szCs w:val="21"/>
              </w:rPr>
            </w:pPr>
            <w:r>
              <w:rPr>
                <w:rFonts w:ascii="宋体" w:hAnsi="宋体" w:cs="宋体" w:hint="eastAsia"/>
                <w:szCs w:val="21"/>
              </w:rPr>
              <w:t>1、铝合金+PP材质，管道100*100+直径75mm，罩口直径：375mm</w:t>
            </w:r>
          </w:p>
          <w:p w14:paraId="67AD7DAF" w14:textId="77777777" w:rsidR="003D78F6" w:rsidRDefault="003D78F6" w:rsidP="00B87A64">
            <w:pPr>
              <w:spacing w:line="288" w:lineRule="auto"/>
              <w:rPr>
                <w:rFonts w:ascii="宋体" w:hAnsi="宋体" w:cs="宋体"/>
                <w:szCs w:val="21"/>
              </w:rPr>
            </w:pPr>
            <w:r>
              <w:rPr>
                <w:rFonts w:ascii="宋体" w:hAnsi="宋体" w:cs="宋体" w:hint="eastAsia"/>
                <w:szCs w:val="21"/>
              </w:rPr>
              <w:t>2、罩口</w:t>
            </w:r>
            <w:r>
              <w:rPr>
                <w:rFonts w:ascii="宋体" w:hAnsi="宋体" w:cs="宋体"/>
                <w:szCs w:val="21"/>
              </w:rPr>
              <w:t>；</w:t>
            </w:r>
          </w:p>
          <w:p w14:paraId="05BB858F" w14:textId="77777777" w:rsidR="003D78F6" w:rsidRDefault="003D78F6" w:rsidP="00B87A6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lang w:eastAsia="zh-Hans"/>
              </w:rPr>
              <w:t>.1</w:t>
            </w:r>
            <w:r>
              <w:rPr>
                <w:rFonts w:ascii="宋体" w:hAnsi="宋体" w:cs="宋体" w:hint="eastAsia"/>
                <w:szCs w:val="21"/>
              </w:rPr>
              <w:t>形状：拱型/杯型</w:t>
            </w:r>
            <w:r>
              <w:rPr>
                <w:rFonts w:ascii="宋体" w:hAnsi="宋体" w:cs="宋体"/>
                <w:szCs w:val="21"/>
              </w:rPr>
              <w:t>；</w:t>
            </w:r>
          </w:p>
          <w:p w14:paraId="05FF7068" w14:textId="77777777" w:rsidR="003D78F6" w:rsidRDefault="003D78F6" w:rsidP="00B87A6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lang w:eastAsia="zh-Hans"/>
              </w:rPr>
              <w:t>.2</w:t>
            </w:r>
            <w:r>
              <w:rPr>
                <w:rFonts w:ascii="宋体" w:hAnsi="宋体" w:cs="宋体" w:hint="eastAsia"/>
                <w:szCs w:val="21"/>
              </w:rPr>
              <w:t>材质：高密度PP/PC</w:t>
            </w:r>
            <w:r>
              <w:rPr>
                <w:rFonts w:ascii="宋体" w:hAnsi="宋体" w:cs="宋体"/>
                <w:szCs w:val="21"/>
              </w:rPr>
              <w:t>；</w:t>
            </w:r>
          </w:p>
          <w:p w14:paraId="3387F4C3" w14:textId="77777777" w:rsidR="003D78F6" w:rsidRDefault="003D78F6" w:rsidP="00B87A6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lang w:eastAsia="zh-Hans"/>
              </w:rPr>
              <w:t>.3</w:t>
            </w:r>
            <w:r>
              <w:rPr>
                <w:rFonts w:ascii="宋体" w:hAnsi="宋体" w:cs="宋体" w:hint="eastAsia"/>
                <w:szCs w:val="21"/>
              </w:rPr>
              <w:t>角度范围：罩口加装360°旋转装置，确保罩</w:t>
            </w:r>
            <w:proofErr w:type="gramStart"/>
            <w:r>
              <w:rPr>
                <w:rFonts w:ascii="宋体" w:hAnsi="宋体" w:cs="宋体" w:hint="eastAsia"/>
                <w:szCs w:val="21"/>
              </w:rPr>
              <w:t>口能够</w:t>
            </w:r>
            <w:proofErr w:type="gramEnd"/>
            <w:r>
              <w:rPr>
                <w:rFonts w:ascii="宋体" w:hAnsi="宋体" w:cs="宋体" w:hint="eastAsia"/>
                <w:szCs w:val="21"/>
              </w:rPr>
              <w:t>360°旋转，做到无死角吸风；</w:t>
            </w:r>
          </w:p>
          <w:p w14:paraId="01C5B269" w14:textId="77777777" w:rsidR="003D78F6" w:rsidRDefault="003D78F6" w:rsidP="00B87A64">
            <w:pPr>
              <w:spacing w:line="288" w:lineRule="auto"/>
              <w:rPr>
                <w:rFonts w:ascii="宋体" w:hAnsi="宋体" w:cs="宋体"/>
                <w:szCs w:val="21"/>
              </w:rPr>
            </w:pPr>
            <w:r>
              <w:rPr>
                <w:rFonts w:ascii="宋体" w:hAnsi="宋体" w:cs="宋体" w:hint="eastAsia"/>
                <w:szCs w:val="21"/>
              </w:rPr>
              <w:t>3、关节</w:t>
            </w:r>
            <w:r>
              <w:rPr>
                <w:rFonts w:ascii="宋体" w:hAnsi="宋体" w:cs="宋体"/>
                <w:szCs w:val="21"/>
              </w:rPr>
              <w:t>；</w:t>
            </w:r>
          </w:p>
          <w:p w14:paraId="185A2A42" w14:textId="77777777" w:rsidR="003D78F6" w:rsidRDefault="003D78F6" w:rsidP="00B87A6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lang w:eastAsia="zh-Hans"/>
              </w:rPr>
              <w:t xml:space="preserve">.1 </w:t>
            </w:r>
            <w:r>
              <w:rPr>
                <w:rFonts w:ascii="宋体" w:hAnsi="宋体" w:cs="宋体" w:hint="eastAsia"/>
                <w:szCs w:val="21"/>
              </w:rPr>
              <w:t>材质与行程：高密度PP材质，可360°旋转3</w:t>
            </w:r>
            <w:r>
              <w:rPr>
                <w:rFonts w:ascii="宋体" w:hAnsi="宋体" w:cs="宋体" w:hint="eastAsia"/>
                <w:szCs w:val="21"/>
                <w:lang w:eastAsia="zh-Hans"/>
              </w:rPr>
              <w:t xml:space="preserve">.2 </w:t>
            </w:r>
            <w:r>
              <w:rPr>
                <w:rFonts w:ascii="宋体" w:hAnsi="宋体" w:cs="宋体" w:hint="eastAsia"/>
                <w:szCs w:val="21"/>
              </w:rPr>
              <w:t>调节方向，易拆卸、重组及清洗</w:t>
            </w:r>
            <w:r>
              <w:rPr>
                <w:rFonts w:ascii="宋体" w:hAnsi="宋体" w:cs="宋体"/>
                <w:szCs w:val="21"/>
              </w:rPr>
              <w:t>；</w:t>
            </w:r>
          </w:p>
          <w:p w14:paraId="5613DDB9" w14:textId="77777777" w:rsidR="003D78F6" w:rsidRDefault="003D78F6" w:rsidP="00B87A6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lang w:eastAsia="zh-Hans"/>
              </w:rPr>
              <w:t xml:space="preserve">.3 </w:t>
            </w:r>
            <w:r>
              <w:rPr>
                <w:rFonts w:ascii="宋体" w:hAnsi="宋体" w:cs="宋体" w:hint="eastAsia"/>
                <w:szCs w:val="21"/>
              </w:rPr>
              <w:t>关节密封圈：不易老化之高密度橡胶</w:t>
            </w:r>
            <w:r>
              <w:rPr>
                <w:rFonts w:ascii="宋体" w:hAnsi="宋体" w:cs="宋体"/>
                <w:szCs w:val="21"/>
              </w:rPr>
              <w:t>；</w:t>
            </w:r>
          </w:p>
          <w:p w14:paraId="532DF871" w14:textId="77777777" w:rsidR="003D78F6" w:rsidRDefault="003D78F6" w:rsidP="00B87A6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lang w:eastAsia="zh-Hans"/>
              </w:rPr>
              <w:t xml:space="preserve">.4 </w:t>
            </w:r>
            <w:r>
              <w:rPr>
                <w:rFonts w:ascii="宋体" w:hAnsi="宋体" w:cs="宋体" w:hint="eastAsia"/>
                <w:szCs w:val="21"/>
              </w:rPr>
              <w:t>关节连接杆：304不锈钢</w:t>
            </w:r>
            <w:r>
              <w:rPr>
                <w:rFonts w:ascii="宋体" w:hAnsi="宋体" w:cs="宋体"/>
                <w:szCs w:val="21"/>
              </w:rPr>
              <w:t>；</w:t>
            </w:r>
          </w:p>
          <w:p w14:paraId="25A0F905" w14:textId="77777777" w:rsidR="003D78F6" w:rsidRDefault="003D78F6" w:rsidP="00B87A6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lang w:eastAsia="zh-Hans"/>
              </w:rPr>
              <w:t xml:space="preserve">.5 </w:t>
            </w:r>
            <w:r>
              <w:rPr>
                <w:rFonts w:ascii="宋体" w:hAnsi="宋体" w:cs="宋体" w:hint="eastAsia"/>
                <w:szCs w:val="21"/>
              </w:rPr>
              <w:t>关节松紧旋钮：全铜材质确保螺纹不滑丝，内嵌不锈钢轴承，与关节连接杆锁合</w:t>
            </w:r>
            <w:r>
              <w:rPr>
                <w:rFonts w:ascii="宋体" w:hAnsi="宋体" w:cs="宋体"/>
                <w:szCs w:val="21"/>
              </w:rPr>
              <w:t>；</w:t>
            </w:r>
          </w:p>
          <w:p w14:paraId="2B7DF2DC" w14:textId="77777777" w:rsidR="003D78F6" w:rsidRDefault="003D78F6" w:rsidP="00B87A6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lang w:eastAsia="zh-Hans"/>
              </w:rPr>
              <w:t xml:space="preserve">.6 </w:t>
            </w:r>
            <w:r>
              <w:rPr>
                <w:rFonts w:ascii="宋体" w:hAnsi="宋体" w:cs="宋体" w:hint="eastAsia"/>
                <w:szCs w:val="21"/>
              </w:rPr>
              <w:t>气流调节阀：手动调节外部阀门旋钮，控制进入之气流量</w:t>
            </w:r>
            <w:r>
              <w:rPr>
                <w:rFonts w:ascii="宋体" w:hAnsi="宋体" w:cs="宋体"/>
                <w:szCs w:val="21"/>
              </w:rPr>
              <w:t>；</w:t>
            </w:r>
          </w:p>
          <w:p w14:paraId="19DAA4B0" w14:textId="77777777" w:rsidR="003D78F6" w:rsidRDefault="003D78F6" w:rsidP="00B87A6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lang w:eastAsia="zh-Hans"/>
              </w:rPr>
              <w:t xml:space="preserve">.7 </w:t>
            </w:r>
            <w:r>
              <w:rPr>
                <w:rFonts w:ascii="宋体" w:hAnsi="宋体" w:cs="宋体" w:hint="eastAsia"/>
                <w:szCs w:val="21"/>
              </w:rPr>
              <w:t>覆盖范围：最大活动半径可达900mm/1200/1600mm/2040mm,伸缩导管75mm/110mm 改性PP;</w:t>
            </w:r>
          </w:p>
        </w:tc>
        <w:tc>
          <w:tcPr>
            <w:tcW w:w="1058" w:type="dxa"/>
            <w:vAlign w:val="center"/>
          </w:tcPr>
          <w:p w14:paraId="73ECA15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如图</w:t>
            </w:r>
          </w:p>
        </w:tc>
        <w:tc>
          <w:tcPr>
            <w:tcW w:w="919" w:type="dxa"/>
            <w:vAlign w:val="center"/>
          </w:tcPr>
          <w:p w14:paraId="57F689A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45</w:t>
            </w:r>
          </w:p>
        </w:tc>
        <w:tc>
          <w:tcPr>
            <w:tcW w:w="766" w:type="dxa"/>
            <w:vAlign w:val="center"/>
          </w:tcPr>
          <w:p w14:paraId="280BC009" w14:textId="77777777" w:rsidR="003D78F6" w:rsidRDefault="003D78F6" w:rsidP="00B87A64">
            <w:pPr>
              <w:spacing w:line="288" w:lineRule="auto"/>
              <w:jc w:val="center"/>
              <w:rPr>
                <w:rFonts w:ascii="宋体" w:hAnsi="宋体" w:cs="宋体"/>
                <w:szCs w:val="21"/>
              </w:rPr>
            </w:pPr>
            <w:proofErr w:type="gramStart"/>
            <w:r>
              <w:rPr>
                <w:rFonts w:ascii="宋体" w:hAnsi="宋体" w:cs="宋体" w:hint="eastAsia"/>
                <w:szCs w:val="21"/>
              </w:rPr>
              <w:t>个</w:t>
            </w:r>
            <w:proofErr w:type="gramEnd"/>
          </w:p>
        </w:tc>
      </w:tr>
      <w:tr w:rsidR="003D78F6" w14:paraId="791C131A" w14:textId="77777777" w:rsidTr="003D78F6">
        <w:trPr>
          <w:trHeight w:val="454"/>
          <w:jc w:val="center"/>
        </w:trPr>
        <w:tc>
          <w:tcPr>
            <w:tcW w:w="688" w:type="dxa"/>
            <w:vAlign w:val="center"/>
          </w:tcPr>
          <w:p w14:paraId="6386E73D"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7</w:t>
            </w:r>
          </w:p>
        </w:tc>
        <w:tc>
          <w:tcPr>
            <w:tcW w:w="1447" w:type="dxa"/>
            <w:vAlign w:val="center"/>
          </w:tcPr>
          <w:p w14:paraId="4961EEEB"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天平台</w:t>
            </w:r>
          </w:p>
        </w:tc>
        <w:tc>
          <w:tcPr>
            <w:tcW w:w="1957" w:type="dxa"/>
            <w:vAlign w:val="center"/>
          </w:tcPr>
          <w:p w14:paraId="4D178C74"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0C21313A" wp14:editId="706A330B">
                  <wp:extent cx="1064260" cy="904875"/>
                  <wp:effectExtent l="0" t="0" r="2540" b="952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7"/>
                          <a:stretch>
                            <a:fillRect/>
                          </a:stretch>
                        </pic:blipFill>
                        <pic:spPr>
                          <a:xfrm>
                            <a:off x="0" y="0"/>
                            <a:ext cx="1064260" cy="904875"/>
                          </a:xfrm>
                          <a:prstGeom prst="rect">
                            <a:avLst/>
                          </a:prstGeom>
                          <a:noFill/>
                          <a:ln>
                            <a:noFill/>
                          </a:ln>
                        </pic:spPr>
                      </pic:pic>
                    </a:graphicData>
                  </a:graphic>
                </wp:inline>
              </w:drawing>
            </w:r>
          </w:p>
        </w:tc>
        <w:tc>
          <w:tcPr>
            <w:tcW w:w="1940" w:type="dxa"/>
            <w:vAlign w:val="center"/>
          </w:tcPr>
          <w:p w14:paraId="1B742B3D"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900*600*800mm</w:t>
            </w:r>
          </w:p>
        </w:tc>
        <w:tc>
          <w:tcPr>
            <w:tcW w:w="6249" w:type="dxa"/>
            <w:vAlign w:val="center"/>
          </w:tcPr>
          <w:p w14:paraId="52AB889E" w14:textId="77777777" w:rsidR="003D78F6" w:rsidRDefault="003D78F6" w:rsidP="00B87A64">
            <w:pPr>
              <w:spacing w:line="288" w:lineRule="auto"/>
              <w:rPr>
                <w:rFonts w:ascii="宋体" w:hAnsi="宋体" w:cs="宋体"/>
                <w:szCs w:val="21"/>
              </w:rPr>
            </w:pPr>
            <w:r>
              <w:rPr>
                <w:rFonts w:ascii="宋体" w:hAnsi="宋体" w:cs="宋体" w:hint="eastAsia"/>
                <w:szCs w:val="21"/>
              </w:rPr>
              <w:t>1、台面部分：</w:t>
            </w:r>
            <w:r>
              <w:rPr>
                <w:rFonts w:ascii="宋体" w:hAnsi="宋体" w:cs="宋体"/>
                <w:szCs w:val="21"/>
              </w:rPr>
              <w:t>12</w:t>
            </w:r>
            <w:r>
              <w:rPr>
                <w:rFonts w:ascii="宋体" w:hAnsi="宋体" w:cs="宋体" w:hint="eastAsia"/>
                <w:szCs w:val="21"/>
                <w:lang w:eastAsia="zh-Hans"/>
              </w:rPr>
              <w:t>.</w:t>
            </w:r>
            <w:r>
              <w:rPr>
                <w:rFonts w:ascii="宋体" w:hAnsi="宋体" w:cs="宋体"/>
                <w:szCs w:val="21"/>
                <w:lang w:eastAsia="zh-Hans"/>
              </w:rPr>
              <w:t>7</w:t>
            </w:r>
            <w:r>
              <w:rPr>
                <w:rFonts w:ascii="宋体" w:hAnsi="宋体" w:cs="宋体" w:hint="eastAsia"/>
                <w:szCs w:val="21"/>
              </w:rPr>
              <w:t>mm实芯理化板+40mm厚优质大理石台面大理石区域安装减震垫于柜体结构中；</w:t>
            </w:r>
          </w:p>
          <w:p w14:paraId="19A4FDDA" w14:textId="77777777" w:rsidR="003D78F6" w:rsidRDefault="003D78F6" w:rsidP="00B87A64">
            <w:pPr>
              <w:spacing w:line="288" w:lineRule="auto"/>
              <w:rPr>
                <w:rFonts w:ascii="宋体" w:hAnsi="宋体" w:cs="宋体"/>
                <w:szCs w:val="21"/>
              </w:rPr>
            </w:pPr>
            <w:r>
              <w:rPr>
                <w:rFonts w:ascii="宋体" w:hAnsi="宋体" w:cs="宋体" w:hint="eastAsia"/>
                <w:szCs w:val="21"/>
              </w:rPr>
              <w:t>2、柜体：采用1.</w:t>
            </w:r>
            <w:r>
              <w:rPr>
                <w:rFonts w:ascii="宋体" w:hAnsi="宋体" w:cs="宋体"/>
                <w:szCs w:val="21"/>
              </w:rPr>
              <w:t>2</w:t>
            </w:r>
            <w:r>
              <w:rPr>
                <w:rFonts w:ascii="宋体" w:hAnsi="宋体" w:cs="宋体" w:hint="eastAsia"/>
                <w:szCs w:val="21"/>
              </w:rPr>
              <w:t>mm厚优质冷轧钢板，所有工件经模具冲压折弯焊接而成，焊接部分打磨、抛光处理平滑过渡，焊点无毛刺及假焊，构造表面经酸洗、磷化、阿克苏粉末静电喷涂，喷涂厚度60-80微米（烤房）180度高温固化，耐酸、碱、防潮防锈；</w:t>
            </w:r>
          </w:p>
          <w:p w14:paraId="69AB4F9C" w14:textId="77777777" w:rsidR="003D78F6" w:rsidRDefault="003D78F6" w:rsidP="00B87A64">
            <w:pPr>
              <w:spacing w:line="288" w:lineRule="auto"/>
              <w:rPr>
                <w:rFonts w:ascii="宋体" w:hAnsi="宋体" w:cs="宋体"/>
                <w:szCs w:val="21"/>
              </w:rPr>
            </w:pPr>
            <w:r>
              <w:rPr>
                <w:rFonts w:ascii="宋体" w:hAnsi="宋体" w:cs="宋体" w:hint="eastAsia"/>
                <w:szCs w:val="21"/>
              </w:rPr>
              <w:t>3、减震地脚：主体采用定制20mm 304不锈钢圆杆经数控加工，成型直径12mm ，承重500公斤；一级减震底座采用优质尼龙材料注塑一体成型；二级减震底座内嵌减震垫选用软度90度的优质硫化</w:t>
            </w:r>
            <w:r>
              <w:rPr>
                <w:rFonts w:ascii="宋体" w:hAnsi="宋体" w:cs="宋体" w:hint="eastAsia"/>
                <w:szCs w:val="21"/>
              </w:rPr>
              <w:lastRenderedPageBreak/>
              <w:t>橡胶注塑一体成型，一级与二级减震底座采用卡套配合，具有良好的减震效果</w:t>
            </w:r>
            <w:r>
              <w:rPr>
                <w:rFonts w:ascii="宋体" w:hAnsi="宋体" w:cs="宋体"/>
                <w:szCs w:val="21"/>
              </w:rPr>
              <w:t>；</w:t>
            </w:r>
          </w:p>
        </w:tc>
        <w:tc>
          <w:tcPr>
            <w:tcW w:w="1058" w:type="dxa"/>
            <w:vAlign w:val="center"/>
          </w:tcPr>
          <w:p w14:paraId="6C1A1572"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lastRenderedPageBreak/>
              <w:t>如图</w:t>
            </w:r>
          </w:p>
        </w:tc>
        <w:tc>
          <w:tcPr>
            <w:tcW w:w="919" w:type="dxa"/>
            <w:vAlign w:val="center"/>
          </w:tcPr>
          <w:p w14:paraId="3FB5A755"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4</w:t>
            </w:r>
          </w:p>
        </w:tc>
        <w:tc>
          <w:tcPr>
            <w:tcW w:w="766" w:type="dxa"/>
            <w:vAlign w:val="center"/>
          </w:tcPr>
          <w:p w14:paraId="36E13787"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台</w:t>
            </w:r>
          </w:p>
        </w:tc>
      </w:tr>
      <w:tr w:rsidR="003D78F6" w14:paraId="10F98AFA" w14:textId="77777777" w:rsidTr="003D78F6">
        <w:trPr>
          <w:trHeight w:val="454"/>
          <w:jc w:val="center"/>
        </w:trPr>
        <w:tc>
          <w:tcPr>
            <w:tcW w:w="688" w:type="dxa"/>
            <w:vAlign w:val="center"/>
          </w:tcPr>
          <w:p w14:paraId="4515BD36"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8</w:t>
            </w:r>
          </w:p>
        </w:tc>
        <w:tc>
          <w:tcPr>
            <w:tcW w:w="1447" w:type="dxa"/>
            <w:vAlign w:val="center"/>
          </w:tcPr>
          <w:p w14:paraId="6E08A8B1" w14:textId="77777777" w:rsidR="003D78F6" w:rsidRDefault="003D78F6" w:rsidP="00B87A64">
            <w:pPr>
              <w:spacing w:line="288" w:lineRule="auto"/>
              <w:jc w:val="center"/>
              <w:rPr>
                <w:rFonts w:ascii="宋体" w:hAnsi="宋体" w:cs="宋体"/>
                <w:szCs w:val="21"/>
              </w:rPr>
            </w:pPr>
            <w:r>
              <w:rPr>
                <w:rFonts w:ascii="宋体" w:hAnsi="宋体" w:cs="宋体" w:hint="eastAsia"/>
                <w:szCs w:val="21"/>
                <w:lang w:eastAsia="zh-Hans"/>
              </w:rPr>
              <w:t>紧急</w:t>
            </w:r>
            <w:r>
              <w:rPr>
                <w:rFonts w:ascii="宋体" w:hAnsi="宋体" w:cs="宋体" w:hint="eastAsia"/>
                <w:szCs w:val="21"/>
              </w:rPr>
              <w:t>冲淋</w:t>
            </w:r>
          </w:p>
        </w:tc>
        <w:tc>
          <w:tcPr>
            <w:tcW w:w="1957" w:type="dxa"/>
            <w:vAlign w:val="center"/>
          </w:tcPr>
          <w:p w14:paraId="5D3C739A" w14:textId="77777777" w:rsidR="003D78F6" w:rsidRDefault="003D78F6" w:rsidP="00B87A64">
            <w:pPr>
              <w:spacing w:line="288" w:lineRule="auto"/>
              <w:jc w:val="center"/>
              <w:rPr>
                <w:rFonts w:ascii="宋体" w:hAnsi="宋体" w:cs="宋体"/>
                <w:szCs w:val="21"/>
              </w:rPr>
            </w:pPr>
            <w:r>
              <w:rPr>
                <w:rFonts w:ascii="宋体" w:hAnsi="宋体" w:cs="宋体" w:hint="eastAsia"/>
                <w:noProof/>
                <w:szCs w:val="21"/>
              </w:rPr>
              <w:drawing>
                <wp:inline distT="0" distB="0" distL="114300" distR="114300" wp14:anchorId="353516F2" wp14:editId="50BE15C2">
                  <wp:extent cx="1066800" cy="2430780"/>
                  <wp:effectExtent l="0" t="0" r="0" b="762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8"/>
                          <a:stretch>
                            <a:fillRect/>
                          </a:stretch>
                        </pic:blipFill>
                        <pic:spPr>
                          <a:xfrm>
                            <a:off x="0" y="0"/>
                            <a:ext cx="1066800" cy="2430780"/>
                          </a:xfrm>
                          <a:prstGeom prst="rect">
                            <a:avLst/>
                          </a:prstGeom>
                          <a:noFill/>
                          <a:ln>
                            <a:noFill/>
                          </a:ln>
                        </pic:spPr>
                      </pic:pic>
                    </a:graphicData>
                  </a:graphic>
                </wp:inline>
              </w:drawing>
            </w:r>
          </w:p>
        </w:tc>
        <w:tc>
          <w:tcPr>
            <w:tcW w:w="1940" w:type="dxa"/>
            <w:vAlign w:val="center"/>
          </w:tcPr>
          <w:p w14:paraId="732BCAF6"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立式</w:t>
            </w:r>
          </w:p>
        </w:tc>
        <w:tc>
          <w:tcPr>
            <w:tcW w:w="6249" w:type="dxa"/>
            <w:vAlign w:val="center"/>
          </w:tcPr>
          <w:p w14:paraId="72162E68" w14:textId="77777777" w:rsidR="003D78F6" w:rsidRDefault="003D78F6" w:rsidP="00B87A64">
            <w:pPr>
              <w:spacing w:line="288" w:lineRule="auto"/>
              <w:rPr>
                <w:rFonts w:ascii="宋体" w:hAnsi="宋体" w:cs="宋体"/>
                <w:szCs w:val="21"/>
              </w:rPr>
            </w:pPr>
            <w:r>
              <w:rPr>
                <w:rFonts w:ascii="宋体" w:hAnsi="宋体" w:cs="宋体" w:hint="eastAsia"/>
                <w:szCs w:val="21"/>
              </w:rPr>
              <w:t>（</w:t>
            </w:r>
            <w:r>
              <w:rPr>
                <w:rFonts w:ascii="宋体" w:hAnsi="宋体" w:cs="宋体" w:hint="eastAsia"/>
                <w:szCs w:val="21"/>
                <w:lang w:eastAsia="zh-Hans"/>
              </w:rPr>
              <w:t>参考品牌：台雄、科恩、博朗</w:t>
            </w:r>
            <w:r>
              <w:rPr>
                <w:rFonts w:ascii="宋体" w:hAnsi="宋体" w:cs="宋体" w:hint="eastAsia"/>
                <w:szCs w:val="21"/>
              </w:rPr>
              <w:t>）；</w:t>
            </w:r>
          </w:p>
          <w:p w14:paraId="57FF537A" w14:textId="77777777" w:rsidR="003D78F6" w:rsidRDefault="003D78F6" w:rsidP="00B87A64">
            <w:pPr>
              <w:spacing w:line="288" w:lineRule="auto"/>
              <w:rPr>
                <w:rFonts w:ascii="宋体" w:hAnsi="宋体" w:cs="宋体"/>
                <w:szCs w:val="21"/>
              </w:rPr>
            </w:pPr>
            <w:r>
              <w:rPr>
                <w:rFonts w:ascii="宋体" w:hAnsi="宋体" w:cs="宋体" w:hint="eastAsia"/>
                <w:szCs w:val="21"/>
              </w:rPr>
              <w:t>1、主体材料：304#不锈钢，厚度不低于3mm；</w:t>
            </w:r>
          </w:p>
          <w:p w14:paraId="7932475C" w14:textId="77777777" w:rsidR="003D78F6" w:rsidRDefault="003D78F6" w:rsidP="00B87A64">
            <w:pPr>
              <w:spacing w:line="288" w:lineRule="auto"/>
              <w:rPr>
                <w:rFonts w:ascii="宋体" w:hAnsi="宋体" w:cs="宋体"/>
                <w:szCs w:val="21"/>
              </w:rPr>
            </w:pPr>
            <w:r>
              <w:rPr>
                <w:rFonts w:ascii="宋体" w:hAnsi="宋体" w:cs="宋体" w:hint="eastAsia"/>
                <w:szCs w:val="21"/>
              </w:rPr>
              <w:t>2、</w:t>
            </w:r>
            <w:proofErr w:type="gramStart"/>
            <w:r>
              <w:rPr>
                <w:rFonts w:ascii="宋体" w:hAnsi="宋体" w:cs="宋体" w:hint="eastAsia"/>
                <w:szCs w:val="21"/>
              </w:rPr>
              <w:t>洗眼器水压</w:t>
            </w:r>
            <w:proofErr w:type="gramEnd"/>
            <w:r>
              <w:rPr>
                <w:rFonts w:ascii="宋体" w:hAnsi="宋体" w:cs="宋体" w:hint="eastAsia"/>
                <w:szCs w:val="21"/>
              </w:rPr>
              <w:t>要求：0.3—0.6 MPa，</w:t>
            </w:r>
            <w:proofErr w:type="gramStart"/>
            <w:r>
              <w:rPr>
                <w:rFonts w:ascii="宋体" w:hAnsi="宋体" w:cs="宋体" w:hint="eastAsia"/>
                <w:szCs w:val="21"/>
              </w:rPr>
              <w:t>洗眼器管件</w:t>
            </w:r>
            <w:proofErr w:type="gramEnd"/>
            <w:r>
              <w:rPr>
                <w:rFonts w:ascii="宋体" w:hAnsi="宋体" w:cs="宋体" w:hint="eastAsia"/>
                <w:szCs w:val="21"/>
              </w:rPr>
              <w:t>密封部件必须承受1Mpa长时间没有泄漏；</w:t>
            </w:r>
          </w:p>
          <w:p w14:paraId="18E87EAC" w14:textId="77777777" w:rsidR="003D78F6" w:rsidRDefault="003D78F6" w:rsidP="00B87A64">
            <w:pPr>
              <w:spacing w:line="288" w:lineRule="auto"/>
              <w:rPr>
                <w:rFonts w:ascii="宋体" w:hAnsi="宋体" w:cs="宋体"/>
                <w:szCs w:val="21"/>
              </w:rPr>
            </w:pPr>
            <w:r>
              <w:rPr>
                <w:rFonts w:ascii="宋体" w:hAnsi="宋体" w:cs="宋体" w:hint="eastAsia"/>
                <w:szCs w:val="21"/>
              </w:rPr>
              <w:t>3、工作压力：0.3—0.6Mpa；</w:t>
            </w:r>
          </w:p>
          <w:p w14:paraId="2A5055D7" w14:textId="77777777" w:rsidR="003D78F6" w:rsidRDefault="003D78F6" w:rsidP="00B87A64">
            <w:pPr>
              <w:spacing w:line="288" w:lineRule="auto"/>
              <w:rPr>
                <w:rFonts w:ascii="宋体" w:hAnsi="宋体" w:cs="宋体"/>
                <w:szCs w:val="21"/>
              </w:rPr>
            </w:pPr>
            <w:r>
              <w:rPr>
                <w:rFonts w:ascii="宋体" w:hAnsi="宋体" w:cs="宋体" w:hint="eastAsia"/>
                <w:szCs w:val="21"/>
              </w:rPr>
              <w:t>4、密封压力：0.8Mpa；</w:t>
            </w:r>
          </w:p>
          <w:p w14:paraId="66F9EC46" w14:textId="77777777" w:rsidR="003D78F6" w:rsidRDefault="003D78F6" w:rsidP="00B87A64">
            <w:pPr>
              <w:spacing w:line="288" w:lineRule="auto"/>
              <w:rPr>
                <w:rFonts w:ascii="宋体" w:hAnsi="宋体" w:cs="宋体"/>
                <w:szCs w:val="21"/>
              </w:rPr>
            </w:pPr>
            <w:r>
              <w:rPr>
                <w:rFonts w:ascii="宋体" w:hAnsi="宋体" w:cs="宋体" w:hint="eastAsia"/>
                <w:szCs w:val="21"/>
              </w:rPr>
              <w:t>5、喷淋流量：&gt;75.7L/min；</w:t>
            </w:r>
          </w:p>
          <w:p w14:paraId="1CEA2B19" w14:textId="77777777" w:rsidR="003D78F6" w:rsidRDefault="003D78F6" w:rsidP="00B87A64">
            <w:pPr>
              <w:spacing w:line="288" w:lineRule="auto"/>
              <w:rPr>
                <w:rFonts w:ascii="宋体" w:hAnsi="宋体" w:cs="宋体"/>
                <w:szCs w:val="21"/>
              </w:rPr>
            </w:pPr>
            <w:r>
              <w:rPr>
                <w:rFonts w:ascii="宋体" w:hAnsi="宋体" w:cs="宋体" w:hint="eastAsia"/>
                <w:szCs w:val="21"/>
              </w:rPr>
              <w:t>6、洗眼流量：&gt;11.4L/min；</w:t>
            </w:r>
          </w:p>
          <w:p w14:paraId="5E84269C" w14:textId="77777777" w:rsidR="003D78F6" w:rsidRDefault="003D78F6" w:rsidP="00B87A64">
            <w:pPr>
              <w:spacing w:line="288" w:lineRule="auto"/>
              <w:rPr>
                <w:rFonts w:ascii="宋体" w:hAnsi="宋体" w:cs="宋体"/>
                <w:szCs w:val="21"/>
              </w:rPr>
            </w:pPr>
            <w:r>
              <w:rPr>
                <w:rFonts w:ascii="宋体" w:hAnsi="宋体" w:cs="宋体" w:hint="eastAsia"/>
                <w:szCs w:val="21"/>
              </w:rPr>
              <w:t>7、喷淋系统要求：在距离地面 2124mm±50 处，喷淋水直径不小于 20 英寸，且喷淋水是满喷；</w:t>
            </w:r>
          </w:p>
          <w:p w14:paraId="0ECA2849" w14:textId="77777777" w:rsidR="003D78F6" w:rsidRDefault="003D78F6" w:rsidP="00B87A64">
            <w:pPr>
              <w:spacing w:line="288" w:lineRule="auto"/>
              <w:rPr>
                <w:rFonts w:ascii="宋体" w:hAnsi="宋体" w:cs="宋体"/>
                <w:szCs w:val="21"/>
              </w:rPr>
            </w:pPr>
            <w:r>
              <w:rPr>
                <w:rFonts w:ascii="宋体" w:hAnsi="宋体" w:cs="宋体" w:hint="eastAsia"/>
                <w:szCs w:val="21"/>
              </w:rPr>
              <w:t>8、洗</w:t>
            </w:r>
            <w:proofErr w:type="gramStart"/>
            <w:r>
              <w:rPr>
                <w:rFonts w:ascii="宋体" w:hAnsi="宋体" w:cs="宋体" w:hint="eastAsia"/>
                <w:szCs w:val="21"/>
              </w:rPr>
              <w:t>眼系统</w:t>
            </w:r>
            <w:proofErr w:type="gramEnd"/>
            <w:r>
              <w:rPr>
                <w:rFonts w:ascii="宋体" w:hAnsi="宋体" w:cs="宋体" w:hint="eastAsia"/>
                <w:szCs w:val="21"/>
              </w:rPr>
              <w:t>要求：配备过滤装置，洗眼弯头出水在同一个平面上，在</w:t>
            </w:r>
            <w:proofErr w:type="gramStart"/>
            <w:r>
              <w:rPr>
                <w:rFonts w:ascii="宋体" w:hAnsi="宋体" w:cs="宋体" w:hint="eastAsia"/>
                <w:szCs w:val="21"/>
              </w:rPr>
              <w:t>洗眼盆中间</w:t>
            </w:r>
            <w:proofErr w:type="gramEnd"/>
            <w:r>
              <w:rPr>
                <w:rFonts w:ascii="宋体" w:hAnsi="宋体" w:cs="宋体" w:hint="eastAsia"/>
                <w:szCs w:val="21"/>
              </w:rPr>
              <w:t>上方位置交汇；</w:t>
            </w:r>
          </w:p>
        </w:tc>
        <w:tc>
          <w:tcPr>
            <w:tcW w:w="1058" w:type="dxa"/>
            <w:vAlign w:val="center"/>
          </w:tcPr>
          <w:p w14:paraId="7C78246D"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如图</w:t>
            </w:r>
          </w:p>
        </w:tc>
        <w:tc>
          <w:tcPr>
            <w:tcW w:w="919" w:type="dxa"/>
            <w:vAlign w:val="center"/>
          </w:tcPr>
          <w:p w14:paraId="281A545F"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1</w:t>
            </w:r>
          </w:p>
        </w:tc>
        <w:tc>
          <w:tcPr>
            <w:tcW w:w="766" w:type="dxa"/>
            <w:vAlign w:val="center"/>
          </w:tcPr>
          <w:p w14:paraId="15239436" w14:textId="77777777" w:rsidR="003D78F6" w:rsidRDefault="003D78F6" w:rsidP="00B87A64">
            <w:pPr>
              <w:spacing w:line="288" w:lineRule="auto"/>
              <w:jc w:val="center"/>
              <w:rPr>
                <w:rFonts w:ascii="宋体" w:hAnsi="宋体" w:cs="宋体"/>
                <w:szCs w:val="21"/>
              </w:rPr>
            </w:pPr>
            <w:r>
              <w:rPr>
                <w:rFonts w:ascii="宋体" w:hAnsi="宋体" w:cs="宋体" w:hint="eastAsia"/>
                <w:szCs w:val="21"/>
              </w:rPr>
              <w:t>套</w:t>
            </w:r>
          </w:p>
        </w:tc>
      </w:tr>
    </w:tbl>
    <w:p w14:paraId="5860EFE3" w14:textId="77777777" w:rsidR="003D78F6" w:rsidRPr="009A5F59" w:rsidRDefault="003D78F6" w:rsidP="003D78F6">
      <w:pPr>
        <w:spacing w:line="312" w:lineRule="auto"/>
        <w:rPr>
          <w:rFonts w:ascii="宋体" w:hAnsi="宋体" w:cs="宋体"/>
          <w:b/>
          <w:bCs/>
          <w:color w:val="FF0000"/>
          <w:sz w:val="24"/>
        </w:rPr>
      </w:pPr>
      <w:r w:rsidRPr="009A5F59">
        <w:rPr>
          <w:rFonts w:ascii="宋体" w:hAnsi="宋体" w:cs="宋体" w:hint="eastAsia"/>
          <w:b/>
          <w:bCs/>
          <w:color w:val="FF0000"/>
          <w:sz w:val="24"/>
        </w:rPr>
        <w:t>样品需求：实芯理化板300*300*12.7mm一块；铰链、导轨各一套；柜体钢板200*200*1.2mm一块；万向抽气罩一套；</w:t>
      </w:r>
    </w:p>
    <w:p w14:paraId="76077AE3" w14:textId="77777777" w:rsidR="0099337E" w:rsidRDefault="0099337E">
      <w:pPr>
        <w:pStyle w:val="a1"/>
      </w:pPr>
    </w:p>
    <w:p w14:paraId="1802559F" w14:textId="77777777" w:rsidR="0099337E" w:rsidRDefault="0099337E">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2C9B71AE" w14:textId="77777777" w:rsidR="0099337E" w:rsidRPr="003D78F6" w:rsidRDefault="0099337E">
      <w:pPr>
        <w:spacing w:line="500" w:lineRule="exact"/>
        <w:jc w:val="left"/>
        <w:rPr>
          <w:rFonts w:eastAsia="楷体_GB2312"/>
          <w:sz w:val="24"/>
        </w:rPr>
        <w:sectPr w:rsidR="0099337E" w:rsidRPr="003D78F6">
          <w:headerReference w:type="default" r:id="rId29"/>
          <w:pgSz w:w="16838" w:h="11906" w:orient="landscape"/>
          <w:pgMar w:top="1797" w:right="1418" w:bottom="1406" w:left="1304" w:header="851" w:footer="992" w:gutter="0"/>
          <w:cols w:space="720"/>
          <w:docGrid w:linePitch="312"/>
        </w:sectPr>
      </w:pPr>
    </w:p>
    <w:p w14:paraId="1CE6F5A2" w14:textId="77777777" w:rsidR="003D78F6" w:rsidRDefault="003D78F6" w:rsidP="003D78F6">
      <w:pPr>
        <w:spacing w:line="312" w:lineRule="auto"/>
        <w:rPr>
          <w:rFonts w:ascii="宋体" w:hAnsi="宋体" w:cs="宋体"/>
          <w:sz w:val="24"/>
        </w:rPr>
      </w:pPr>
      <w:r>
        <w:rPr>
          <w:rFonts w:ascii="宋体" w:hAnsi="宋体" w:cs="宋体" w:hint="eastAsia"/>
          <w:sz w:val="24"/>
        </w:rPr>
        <w:lastRenderedPageBreak/>
        <w:t>执行标准及总体性能：</w:t>
      </w:r>
    </w:p>
    <w:p w14:paraId="6369F661" w14:textId="77777777" w:rsidR="003D78F6" w:rsidRDefault="003D78F6" w:rsidP="003D78F6">
      <w:pPr>
        <w:spacing w:line="312" w:lineRule="auto"/>
        <w:rPr>
          <w:rFonts w:ascii="宋体" w:hAnsi="宋体" w:cs="宋体"/>
          <w:sz w:val="24"/>
        </w:rPr>
      </w:pPr>
      <w:r>
        <w:rPr>
          <w:rFonts w:ascii="宋体" w:hAnsi="宋体" w:cs="宋体" w:hint="eastAsia"/>
          <w:sz w:val="24"/>
        </w:rPr>
        <w:t>1、实验室设施及其配套水电安装应满足有关文件和设计图要求。</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16"/>
        <w:gridCol w:w="4120"/>
      </w:tblGrid>
      <w:tr w:rsidR="003D78F6" w14:paraId="2D04A3CB" w14:textId="77777777" w:rsidTr="00B87A64">
        <w:trPr>
          <w:trHeight w:val="116"/>
          <w:jc w:val="center"/>
        </w:trPr>
        <w:tc>
          <w:tcPr>
            <w:tcW w:w="317" w:type="pct"/>
            <w:vAlign w:val="center"/>
          </w:tcPr>
          <w:p w14:paraId="731DDFB8" w14:textId="77777777" w:rsidR="003D78F6" w:rsidRDefault="003D78F6" w:rsidP="00B87A64">
            <w:pPr>
              <w:spacing w:line="312" w:lineRule="auto"/>
              <w:rPr>
                <w:rFonts w:ascii="宋体" w:hAnsi="宋体" w:cs="宋体"/>
                <w:sz w:val="24"/>
              </w:rPr>
            </w:pPr>
            <w:r>
              <w:rPr>
                <w:rFonts w:ascii="宋体" w:hAnsi="宋体" w:cs="宋体" w:hint="eastAsia"/>
                <w:sz w:val="24"/>
              </w:rPr>
              <w:t>1</w:t>
            </w:r>
          </w:p>
        </w:tc>
        <w:tc>
          <w:tcPr>
            <w:tcW w:w="2188" w:type="pct"/>
            <w:vAlign w:val="center"/>
          </w:tcPr>
          <w:p w14:paraId="5C1C990B" w14:textId="77777777" w:rsidR="003D78F6" w:rsidRDefault="003D78F6" w:rsidP="00B87A64">
            <w:pPr>
              <w:spacing w:line="312" w:lineRule="auto"/>
              <w:rPr>
                <w:rFonts w:ascii="宋体" w:hAnsi="宋体" w:cs="宋体"/>
                <w:sz w:val="24"/>
              </w:rPr>
            </w:pPr>
            <w:r>
              <w:rPr>
                <w:rFonts w:ascii="宋体" w:hAnsi="宋体" w:cs="宋体" w:hint="eastAsia"/>
                <w:sz w:val="24"/>
              </w:rPr>
              <w:t>GB 24820</w:t>
            </w:r>
          </w:p>
        </w:tc>
        <w:tc>
          <w:tcPr>
            <w:tcW w:w="2493" w:type="pct"/>
            <w:vAlign w:val="center"/>
          </w:tcPr>
          <w:p w14:paraId="502816EF" w14:textId="77777777" w:rsidR="003D78F6" w:rsidRDefault="003D78F6" w:rsidP="00B87A64">
            <w:pPr>
              <w:spacing w:line="312" w:lineRule="auto"/>
              <w:rPr>
                <w:rFonts w:ascii="宋体" w:hAnsi="宋体" w:cs="宋体"/>
                <w:sz w:val="24"/>
              </w:rPr>
            </w:pPr>
            <w:r>
              <w:rPr>
                <w:rFonts w:ascii="宋体" w:hAnsi="宋体" w:cs="宋体" w:hint="eastAsia"/>
                <w:sz w:val="24"/>
              </w:rPr>
              <w:t>《实验室家具通用技术条件》</w:t>
            </w:r>
          </w:p>
        </w:tc>
      </w:tr>
      <w:tr w:rsidR="003D78F6" w14:paraId="6C67B880" w14:textId="77777777" w:rsidTr="00B87A64">
        <w:trPr>
          <w:trHeight w:val="23"/>
          <w:jc w:val="center"/>
        </w:trPr>
        <w:tc>
          <w:tcPr>
            <w:tcW w:w="317" w:type="pct"/>
            <w:vAlign w:val="center"/>
          </w:tcPr>
          <w:p w14:paraId="260C7BD6" w14:textId="77777777" w:rsidR="003D78F6" w:rsidRDefault="003D78F6" w:rsidP="00B87A64">
            <w:pPr>
              <w:spacing w:line="312" w:lineRule="auto"/>
              <w:rPr>
                <w:rFonts w:ascii="宋体" w:hAnsi="宋体" w:cs="宋体"/>
                <w:sz w:val="24"/>
              </w:rPr>
            </w:pPr>
            <w:r>
              <w:rPr>
                <w:rFonts w:ascii="宋体" w:hAnsi="宋体" w:cs="宋体" w:hint="eastAsia"/>
                <w:sz w:val="24"/>
              </w:rPr>
              <w:t>2</w:t>
            </w:r>
          </w:p>
        </w:tc>
        <w:tc>
          <w:tcPr>
            <w:tcW w:w="2188" w:type="pct"/>
            <w:vAlign w:val="center"/>
          </w:tcPr>
          <w:p w14:paraId="47F79975" w14:textId="77777777" w:rsidR="003D78F6" w:rsidRDefault="003D78F6" w:rsidP="00B87A64">
            <w:pPr>
              <w:spacing w:line="312" w:lineRule="auto"/>
              <w:rPr>
                <w:rFonts w:ascii="宋体" w:hAnsi="宋体" w:cs="宋体"/>
                <w:sz w:val="24"/>
              </w:rPr>
            </w:pPr>
            <w:r>
              <w:rPr>
                <w:rFonts w:ascii="宋体" w:hAnsi="宋体" w:cs="宋体" w:hint="eastAsia"/>
                <w:sz w:val="24"/>
              </w:rPr>
              <w:t>GB/T3325</w:t>
            </w:r>
          </w:p>
        </w:tc>
        <w:tc>
          <w:tcPr>
            <w:tcW w:w="2493" w:type="pct"/>
            <w:vAlign w:val="center"/>
          </w:tcPr>
          <w:p w14:paraId="00C6F9BF" w14:textId="77777777" w:rsidR="003D78F6" w:rsidRDefault="003D78F6" w:rsidP="00B87A64">
            <w:pPr>
              <w:spacing w:line="312" w:lineRule="auto"/>
              <w:rPr>
                <w:rFonts w:ascii="宋体" w:hAnsi="宋体" w:cs="宋体"/>
                <w:sz w:val="24"/>
              </w:rPr>
            </w:pPr>
            <w:r>
              <w:rPr>
                <w:rFonts w:ascii="宋体" w:hAnsi="宋体" w:cs="宋体" w:hint="eastAsia"/>
                <w:sz w:val="24"/>
              </w:rPr>
              <w:t>《金属家具通用技术条件》</w:t>
            </w:r>
          </w:p>
        </w:tc>
      </w:tr>
      <w:tr w:rsidR="003D78F6" w14:paraId="7A6E0B87" w14:textId="77777777" w:rsidTr="00B87A64">
        <w:trPr>
          <w:trHeight w:val="23"/>
          <w:jc w:val="center"/>
        </w:trPr>
        <w:tc>
          <w:tcPr>
            <w:tcW w:w="317" w:type="pct"/>
            <w:vAlign w:val="center"/>
          </w:tcPr>
          <w:p w14:paraId="621DF578" w14:textId="77777777" w:rsidR="003D78F6" w:rsidRDefault="003D78F6" w:rsidP="00B87A64">
            <w:pPr>
              <w:spacing w:line="312" w:lineRule="auto"/>
              <w:rPr>
                <w:rFonts w:ascii="宋体" w:hAnsi="宋体" w:cs="宋体"/>
                <w:sz w:val="24"/>
              </w:rPr>
            </w:pPr>
            <w:r>
              <w:rPr>
                <w:rFonts w:ascii="宋体" w:hAnsi="宋体" w:cs="宋体" w:hint="eastAsia"/>
                <w:sz w:val="24"/>
              </w:rPr>
              <w:t>3</w:t>
            </w:r>
          </w:p>
        </w:tc>
        <w:tc>
          <w:tcPr>
            <w:tcW w:w="2188" w:type="pct"/>
            <w:vAlign w:val="center"/>
          </w:tcPr>
          <w:p w14:paraId="325EE26C" w14:textId="77777777" w:rsidR="003D78F6" w:rsidRDefault="003D78F6" w:rsidP="00B87A64">
            <w:pPr>
              <w:spacing w:line="312" w:lineRule="auto"/>
              <w:rPr>
                <w:rFonts w:ascii="宋体" w:hAnsi="宋体" w:cs="宋体"/>
                <w:sz w:val="24"/>
              </w:rPr>
            </w:pPr>
            <w:r>
              <w:rPr>
                <w:rFonts w:ascii="宋体" w:hAnsi="宋体" w:cs="宋体" w:hint="eastAsia"/>
                <w:sz w:val="24"/>
              </w:rPr>
              <w:t>GB/T3326</w:t>
            </w:r>
          </w:p>
        </w:tc>
        <w:tc>
          <w:tcPr>
            <w:tcW w:w="2493" w:type="pct"/>
            <w:vAlign w:val="center"/>
          </w:tcPr>
          <w:p w14:paraId="7D211D4D" w14:textId="77777777" w:rsidR="003D78F6" w:rsidRDefault="003D78F6" w:rsidP="00B87A64">
            <w:pPr>
              <w:spacing w:line="312" w:lineRule="auto"/>
              <w:rPr>
                <w:rFonts w:ascii="宋体" w:hAnsi="宋体" w:cs="宋体"/>
                <w:sz w:val="24"/>
              </w:rPr>
            </w:pPr>
            <w:r>
              <w:rPr>
                <w:rFonts w:ascii="宋体" w:hAnsi="宋体" w:cs="宋体" w:hint="eastAsia"/>
                <w:sz w:val="24"/>
              </w:rPr>
              <w:t>家具桌、椅、</w:t>
            </w:r>
            <w:proofErr w:type="gramStart"/>
            <w:r>
              <w:rPr>
                <w:rFonts w:ascii="宋体" w:hAnsi="宋体" w:cs="宋体" w:hint="eastAsia"/>
                <w:sz w:val="24"/>
              </w:rPr>
              <w:t>凳类主要</w:t>
            </w:r>
            <w:proofErr w:type="gramEnd"/>
            <w:r>
              <w:rPr>
                <w:rFonts w:ascii="宋体" w:hAnsi="宋体" w:cs="宋体" w:hint="eastAsia"/>
                <w:sz w:val="24"/>
              </w:rPr>
              <w:t>尺寸</w:t>
            </w:r>
          </w:p>
        </w:tc>
      </w:tr>
      <w:tr w:rsidR="003D78F6" w14:paraId="5F85FBE4" w14:textId="77777777" w:rsidTr="00B87A64">
        <w:trPr>
          <w:trHeight w:val="23"/>
          <w:jc w:val="center"/>
        </w:trPr>
        <w:tc>
          <w:tcPr>
            <w:tcW w:w="317" w:type="pct"/>
            <w:vAlign w:val="center"/>
          </w:tcPr>
          <w:p w14:paraId="6ABD4449" w14:textId="77777777" w:rsidR="003D78F6" w:rsidRDefault="003D78F6" w:rsidP="00B87A64">
            <w:pPr>
              <w:spacing w:line="312" w:lineRule="auto"/>
              <w:rPr>
                <w:rFonts w:ascii="宋体" w:hAnsi="宋体" w:cs="宋体"/>
                <w:sz w:val="24"/>
              </w:rPr>
            </w:pPr>
            <w:r>
              <w:rPr>
                <w:rFonts w:ascii="宋体" w:hAnsi="宋体" w:cs="宋体" w:hint="eastAsia"/>
                <w:sz w:val="24"/>
              </w:rPr>
              <w:t>4</w:t>
            </w:r>
          </w:p>
        </w:tc>
        <w:tc>
          <w:tcPr>
            <w:tcW w:w="2188" w:type="pct"/>
            <w:vAlign w:val="center"/>
          </w:tcPr>
          <w:p w14:paraId="79F1834D" w14:textId="77777777" w:rsidR="003D78F6" w:rsidRDefault="003D78F6" w:rsidP="00B87A64">
            <w:pPr>
              <w:spacing w:line="312" w:lineRule="auto"/>
              <w:rPr>
                <w:rFonts w:ascii="宋体" w:hAnsi="宋体" w:cs="宋体"/>
                <w:sz w:val="24"/>
              </w:rPr>
            </w:pPr>
            <w:r>
              <w:rPr>
                <w:rFonts w:ascii="宋体" w:hAnsi="宋体" w:cs="宋体" w:hint="eastAsia"/>
                <w:sz w:val="24"/>
              </w:rPr>
              <w:t>GB/T3327</w:t>
            </w:r>
          </w:p>
        </w:tc>
        <w:tc>
          <w:tcPr>
            <w:tcW w:w="2493" w:type="pct"/>
            <w:vAlign w:val="center"/>
          </w:tcPr>
          <w:p w14:paraId="4147188F" w14:textId="77777777" w:rsidR="003D78F6" w:rsidRDefault="003D78F6" w:rsidP="00B87A64">
            <w:pPr>
              <w:spacing w:line="312" w:lineRule="auto"/>
              <w:rPr>
                <w:rFonts w:ascii="宋体" w:hAnsi="宋体" w:cs="宋体"/>
                <w:sz w:val="24"/>
              </w:rPr>
            </w:pPr>
            <w:r>
              <w:rPr>
                <w:rFonts w:ascii="宋体" w:hAnsi="宋体" w:cs="宋体" w:hint="eastAsia"/>
                <w:sz w:val="24"/>
              </w:rPr>
              <w:t>家具柜类主要尺寸</w:t>
            </w:r>
          </w:p>
        </w:tc>
      </w:tr>
      <w:tr w:rsidR="003D78F6" w14:paraId="7C38A96C" w14:textId="77777777" w:rsidTr="00B87A64">
        <w:trPr>
          <w:trHeight w:val="23"/>
          <w:jc w:val="center"/>
        </w:trPr>
        <w:tc>
          <w:tcPr>
            <w:tcW w:w="317" w:type="pct"/>
            <w:vAlign w:val="center"/>
          </w:tcPr>
          <w:p w14:paraId="321D40C8" w14:textId="77777777" w:rsidR="003D78F6" w:rsidRDefault="003D78F6" w:rsidP="00B87A64">
            <w:pPr>
              <w:spacing w:line="312" w:lineRule="auto"/>
              <w:rPr>
                <w:rFonts w:ascii="宋体" w:hAnsi="宋体" w:cs="宋体"/>
                <w:sz w:val="24"/>
              </w:rPr>
            </w:pPr>
            <w:r>
              <w:rPr>
                <w:rFonts w:ascii="宋体" w:hAnsi="宋体" w:cs="宋体" w:hint="eastAsia"/>
                <w:sz w:val="24"/>
              </w:rPr>
              <w:t>5</w:t>
            </w:r>
          </w:p>
        </w:tc>
        <w:tc>
          <w:tcPr>
            <w:tcW w:w="2188" w:type="pct"/>
            <w:vAlign w:val="center"/>
          </w:tcPr>
          <w:p w14:paraId="274B022A" w14:textId="77777777" w:rsidR="003D78F6" w:rsidRDefault="003D78F6" w:rsidP="00B87A64">
            <w:pPr>
              <w:spacing w:line="312" w:lineRule="auto"/>
              <w:rPr>
                <w:rFonts w:ascii="宋体" w:hAnsi="宋体" w:cs="宋体"/>
                <w:sz w:val="24"/>
              </w:rPr>
            </w:pPr>
            <w:r>
              <w:rPr>
                <w:rFonts w:ascii="宋体" w:hAnsi="宋体" w:cs="宋体" w:hint="eastAsia"/>
                <w:sz w:val="24"/>
              </w:rPr>
              <w:t>QB/T1242</w:t>
            </w:r>
          </w:p>
        </w:tc>
        <w:tc>
          <w:tcPr>
            <w:tcW w:w="2493" w:type="pct"/>
            <w:vAlign w:val="center"/>
          </w:tcPr>
          <w:p w14:paraId="039EC001" w14:textId="77777777" w:rsidR="003D78F6" w:rsidRDefault="003D78F6" w:rsidP="00B87A64">
            <w:pPr>
              <w:spacing w:line="312" w:lineRule="auto"/>
              <w:rPr>
                <w:rFonts w:ascii="宋体" w:hAnsi="宋体" w:cs="宋体"/>
                <w:sz w:val="24"/>
              </w:rPr>
            </w:pPr>
            <w:r>
              <w:rPr>
                <w:rFonts w:ascii="宋体" w:hAnsi="宋体" w:cs="宋体" w:hint="eastAsia"/>
                <w:sz w:val="24"/>
              </w:rPr>
              <w:t>家具五金环状暗铰链安装尺寸</w:t>
            </w:r>
          </w:p>
        </w:tc>
      </w:tr>
      <w:tr w:rsidR="003D78F6" w14:paraId="5E0B38C2" w14:textId="77777777" w:rsidTr="00B87A64">
        <w:trPr>
          <w:trHeight w:val="23"/>
          <w:jc w:val="center"/>
        </w:trPr>
        <w:tc>
          <w:tcPr>
            <w:tcW w:w="317" w:type="pct"/>
            <w:vAlign w:val="center"/>
          </w:tcPr>
          <w:p w14:paraId="24C883E1" w14:textId="77777777" w:rsidR="003D78F6" w:rsidRDefault="003D78F6" w:rsidP="00B87A64">
            <w:pPr>
              <w:spacing w:line="312" w:lineRule="auto"/>
              <w:rPr>
                <w:rFonts w:ascii="宋体" w:hAnsi="宋体" w:cs="宋体"/>
                <w:sz w:val="24"/>
              </w:rPr>
            </w:pPr>
            <w:r>
              <w:rPr>
                <w:rFonts w:ascii="宋体" w:hAnsi="宋体" w:cs="宋体" w:hint="eastAsia"/>
                <w:sz w:val="24"/>
              </w:rPr>
              <w:t>6</w:t>
            </w:r>
          </w:p>
        </w:tc>
        <w:tc>
          <w:tcPr>
            <w:tcW w:w="2188" w:type="pct"/>
            <w:vAlign w:val="center"/>
          </w:tcPr>
          <w:p w14:paraId="3B781B17" w14:textId="77777777" w:rsidR="003D78F6" w:rsidRDefault="003D78F6" w:rsidP="00B87A64">
            <w:pPr>
              <w:spacing w:line="312" w:lineRule="auto"/>
              <w:rPr>
                <w:rFonts w:ascii="宋体" w:hAnsi="宋体" w:cs="宋体"/>
                <w:sz w:val="24"/>
              </w:rPr>
            </w:pPr>
            <w:r>
              <w:rPr>
                <w:rFonts w:ascii="宋体" w:hAnsi="宋体" w:cs="宋体" w:hint="eastAsia"/>
                <w:sz w:val="24"/>
              </w:rPr>
              <w:t>QB/T1954.2</w:t>
            </w:r>
          </w:p>
        </w:tc>
        <w:tc>
          <w:tcPr>
            <w:tcW w:w="2493" w:type="pct"/>
            <w:vAlign w:val="center"/>
          </w:tcPr>
          <w:p w14:paraId="09B41EB8" w14:textId="77777777" w:rsidR="003D78F6" w:rsidRDefault="003D78F6" w:rsidP="00B87A64">
            <w:pPr>
              <w:spacing w:line="312" w:lineRule="auto"/>
              <w:rPr>
                <w:rFonts w:ascii="宋体" w:hAnsi="宋体" w:cs="宋体"/>
                <w:sz w:val="24"/>
              </w:rPr>
            </w:pPr>
            <w:r>
              <w:rPr>
                <w:rFonts w:ascii="宋体" w:hAnsi="宋体" w:cs="宋体" w:hint="eastAsia"/>
                <w:sz w:val="24"/>
              </w:rPr>
              <w:t>金属家具质量检验及质量评定</w:t>
            </w:r>
          </w:p>
        </w:tc>
      </w:tr>
      <w:tr w:rsidR="003D78F6" w14:paraId="15D702C5" w14:textId="77777777" w:rsidTr="00B87A64">
        <w:trPr>
          <w:trHeight w:val="23"/>
          <w:jc w:val="center"/>
        </w:trPr>
        <w:tc>
          <w:tcPr>
            <w:tcW w:w="317" w:type="pct"/>
            <w:vAlign w:val="center"/>
          </w:tcPr>
          <w:p w14:paraId="6F8D41FD" w14:textId="77777777" w:rsidR="003D78F6" w:rsidRDefault="003D78F6" w:rsidP="00B87A64">
            <w:pPr>
              <w:spacing w:line="312" w:lineRule="auto"/>
              <w:rPr>
                <w:rFonts w:ascii="宋体" w:hAnsi="宋体" w:cs="宋体"/>
                <w:sz w:val="24"/>
              </w:rPr>
            </w:pPr>
            <w:r>
              <w:rPr>
                <w:rFonts w:ascii="宋体" w:hAnsi="宋体" w:cs="宋体" w:hint="eastAsia"/>
                <w:sz w:val="24"/>
              </w:rPr>
              <w:t>7</w:t>
            </w:r>
          </w:p>
        </w:tc>
        <w:tc>
          <w:tcPr>
            <w:tcW w:w="2188" w:type="pct"/>
            <w:vAlign w:val="center"/>
          </w:tcPr>
          <w:p w14:paraId="19298D1C" w14:textId="77777777" w:rsidR="003D78F6" w:rsidRDefault="003D78F6" w:rsidP="00B87A64">
            <w:pPr>
              <w:spacing w:line="312" w:lineRule="auto"/>
              <w:rPr>
                <w:rFonts w:ascii="宋体" w:hAnsi="宋体" w:cs="宋体"/>
                <w:sz w:val="24"/>
              </w:rPr>
            </w:pPr>
            <w:r>
              <w:rPr>
                <w:rFonts w:ascii="宋体" w:hAnsi="宋体" w:cs="宋体" w:hint="eastAsia"/>
                <w:sz w:val="24"/>
              </w:rPr>
              <w:t>QB/T2189</w:t>
            </w:r>
          </w:p>
        </w:tc>
        <w:tc>
          <w:tcPr>
            <w:tcW w:w="2493" w:type="pct"/>
            <w:vAlign w:val="center"/>
          </w:tcPr>
          <w:p w14:paraId="6A172AEF" w14:textId="77777777" w:rsidR="003D78F6" w:rsidRDefault="003D78F6" w:rsidP="00B87A64">
            <w:pPr>
              <w:spacing w:line="312" w:lineRule="auto"/>
              <w:rPr>
                <w:rFonts w:ascii="宋体" w:hAnsi="宋体" w:cs="宋体"/>
                <w:sz w:val="24"/>
              </w:rPr>
            </w:pPr>
            <w:r>
              <w:rPr>
                <w:rFonts w:ascii="宋体" w:hAnsi="宋体" w:cs="宋体" w:hint="eastAsia"/>
                <w:sz w:val="24"/>
              </w:rPr>
              <w:t>家具五金 环状暗铰链及其安装底座要求和检验</w:t>
            </w:r>
          </w:p>
        </w:tc>
      </w:tr>
      <w:tr w:rsidR="003D78F6" w14:paraId="6B9C1957" w14:textId="77777777" w:rsidTr="00B87A64">
        <w:trPr>
          <w:trHeight w:val="23"/>
          <w:jc w:val="center"/>
        </w:trPr>
        <w:tc>
          <w:tcPr>
            <w:tcW w:w="317" w:type="pct"/>
            <w:vAlign w:val="center"/>
          </w:tcPr>
          <w:p w14:paraId="74920147" w14:textId="77777777" w:rsidR="003D78F6" w:rsidRDefault="003D78F6" w:rsidP="00B87A64">
            <w:pPr>
              <w:spacing w:line="312" w:lineRule="auto"/>
              <w:rPr>
                <w:rFonts w:ascii="宋体" w:hAnsi="宋体" w:cs="宋体"/>
                <w:sz w:val="24"/>
              </w:rPr>
            </w:pPr>
            <w:r>
              <w:rPr>
                <w:rFonts w:ascii="宋体" w:hAnsi="宋体" w:cs="宋体" w:hint="eastAsia"/>
                <w:sz w:val="24"/>
              </w:rPr>
              <w:t>8</w:t>
            </w:r>
          </w:p>
        </w:tc>
        <w:tc>
          <w:tcPr>
            <w:tcW w:w="2188" w:type="pct"/>
            <w:vAlign w:val="center"/>
          </w:tcPr>
          <w:p w14:paraId="2047E619" w14:textId="77777777" w:rsidR="003D78F6" w:rsidRDefault="003D78F6" w:rsidP="00B87A64">
            <w:pPr>
              <w:spacing w:line="312" w:lineRule="auto"/>
              <w:rPr>
                <w:rFonts w:ascii="宋体" w:hAnsi="宋体" w:cs="宋体"/>
                <w:sz w:val="24"/>
              </w:rPr>
            </w:pPr>
            <w:r>
              <w:rPr>
                <w:rFonts w:ascii="宋体" w:hAnsi="宋体" w:cs="宋体" w:hint="eastAsia"/>
                <w:sz w:val="24"/>
              </w:rPr>
              <w:t>QB/T2454</w:t>
            </w:r>
          </w:p>
        </w:tc>
        <w:tc>
          <w:tcPr>
            <w:tcW w:w="2493" w:type="pct"/>
            <w:vAlign w:val="center"/>
          </w:tcPr>
          <w:p w14:paraId="015316BE" w14:textId="77777777" w:rsidR="003D78F6" w:rsidRDefault="003D78F6" w:rsidP="00B87A64">
            <w:pPr>
              <w:spacing w:line="312" w:lineRule="auto"/>
              <w:rPr>
                <w:rFonts w:ascii="宋体" w:hAnsi="宋体" w:cs="宋体"/>
                <w:sz w:val="24"/>
              </w:rPr>
            </w:pPr>
            <w:r>
              <w:rPr>
                <w:rFonts w:ascii="宋体" w:hAnsi="宋体" w:cs="宋体" w:hint="eastAsia"/>
                <w:sz w:val="24"/>
              </w:rPr>
              <w:t>家具五金 抽屉导轨 要求和检验</w:t>
            </w:r>
          </w:p>
        </w:tc>
      </w:tr>
      <w:tr w:rsidR="003D78F6" w14:paraId="36ADF6C0" w14:textId="77777777" w:rsidTr="00B87A64">
        <w:trPr>
          <w:trHeight w:val="23"/>
          <w:jc w:val="center"/>
        </w:trPr>
        <w:tc>
          <w:tcPr>
            <w:tcW w:w="317" w:type="pct"/>
            <w:vAlign w:val="center"/>
          </w:tcPr>
          <w:p w14:paraId="5E84FFC9" w14:textId="77777777" w:rsidR="003D78F6" w:rsidRDefault="003D78F6" w:rsidP="00B87A64">
            <w:pPr>
              <w:spacing w:line="312" w:lineRule="auto"/>
              <w:rPr>
                <w:rFonts w:ascii="宋体" w:hAnsi="宋体" w:cs="宋体"/>
                <w:sz w:val="24"/>
              </w:rPr>
            </w:pPr>
            <w:r>
              <w:rPr>
                <w:rFonts w:ascii="宋体" w:hAnsi="宋体" w:cs="宋体" w:hint="eastAsia"/>
                <w:sz w:val="24"/>
              </w:rPr>
              <w:t>9</w:t>
            </w:r>
          </w:p>
        </w:tc>
        <w:tc>
          <w:tcPr>
            <w:tcW w:w="2188" w:type="pct"/>
            <w:vAlign w:val="center"/>
          </w:tcPr>
          <w:p w14:paraId="2F55BE07" w14:textId="77777777" w:rsidR="003D78F6" w:rsidRDefault="003D78F6" w:rsidP="00B87A64">
            <w:pPr>
              <w:spacing w:line="312" w:lineRule="auto"/>
              <w:rPr>
                <w:rFonts w:ascii="宋体" w:hAnsi="宋体" w:cs="宋体"/>
                <w:sz w:val="24"/>
              </w:rPr>
            </w:pPr>
            <w:r>
              <w:rPr>
                <w:rFonts w:ascii="宋体" w:hAnsi="宋体" w:cs="宋体" w:hint="eastAsia"/>
                <w:sz w:val="24"/>
              </w:rPr>
              <w:t>GB/T5296.6</w:t>
            </w:r>
          </w:p>
        </w:tc>
        <w:tc>
          <w:tcPr>
            <w:tcW w:w="2493" w:type="pct"/>
            <w:vAlign w:val="center"/>
          </w:tcPr>
          <w:p w14:paraId="0767DDA0" w14:textId="77777777" w:rsidR="003D78F6" w:rsidRDefault="003D78F6" w:rsidP="00B87A64">
            <w:pPr>
              <w:spacing w:line="312" w:lineRule="auto"/>
              <w:rPr>
                <w:rFonts w:ascii="宋体" w:hAnsi="宋体" w:cs="宋体"/>
                <w:sz w:val="24"/>
              </w:rPr>
            </w:pPr>
            <w:r>
              <w:rPr>
                <w:rFonts w:ascii="宋体" w:hAnsi="宋体" w:cs="宋体" w:hint="eastAsia"/>
                <w:sz w:val="24"/>
              </w:rPr>
              <w:t>《消费品使用说明（第6部分家具）》</w:t>
            </w:r>
          </w:p>
        </w:tc>
      </w:tr>
      <w:tr w:rsidR="003D78F6" w14:paraId="60144729" w14:textId="77777777" w:rsidTr="00B87A64">
        <w:trPr>
          <w:trHeight w:val="23"/>
          <w:jc w:val="center"/>
        </w:trPr>
        <w:tc>
          <w:tcPr>
            <w:tcW w:w="317" w:type="pct"/>
            <w:vAlign w:val="center"/>
          </w:tcPr>
          <w:p w14:paraId="4AE0035C" w14:textId="77777777" w:rsidR="003D78F6" w:rsidRDefault="003D78F6" w:rsidP="00B87A64">
            <w:pPr>
              <w:spacing w:line="312" w:lineRule="auto"/>
              <w:rPr>
                <w:rFonts w:ascii="宋体" w:hAnsi="宋体" w:cs="宋体"/>
                <w:sz w:val="24"/>
              </w:rPr>
            </w:pPr>
            <w:r>
              <w:rPr>
                <w:rFonts w:ascii="宋体" w:hAnsi="宋体" w:cs="宋体" w:hint="eastAsia"/>
                <w:sz w:val="24"/>
              </w:rPr>
              <w:t>10</w:t>
            </w:r>
          </w:p>
        </w:tc>
        <w:tc>
          <w:tcPr>
            <w:tcW w:w="2188" w:type="pct"/>
            <w:vAlign w:val="center"/>
          </w:tcPr>
          <w:p w14:paraId="0EEDB193" w14:textId="77777777" w:rsidR="003D78F6" w:rsidRDefault="003D78F6" w:rsidP="00B87A64">
            <w:pPr>
              <w:spacing w:line="312" w:lineRule="auto"/>
              <w:rPr>
                <w:rFonts w:ascii="宋体" w:hAnsi="宋体" w:cs="宋体"/>
                <w:sz w:val="24"/>
              </w:rPr>
            </w:pPr>
            <w:r>
              <w:rPr>
                <w:rFonts w:ascii="宋体" w:hAnsi="宋体" w:cs="宋体" w:hint="eastAsia"/>
                <w:sz w:val="24"/>
              </w:rPr>
              <w:t>GB50054</w:t>
            </w:r>
          </w:p>
        </w:tc>
        <w:tc>
          <w:tcPr>
            <w:tcW w:w="2493" w:type="pct"/>
            <w:vAlign w:val="center"/>
          </w:tcPr>
          <w:p w14:paraId="4FC1FD03" w14:textId="77777777" w:rsidR="003D78F6" w:rsidRDefault="003D78F6" w:rsidP="00B87A64">
            <w:pPr>
              <w:spacing w:line="312" w:lineRule="auto"/>
              <w:rPr>
                <w:rFonts w:ascii="宋体" w:hAnsi="宋体" w:cs="宋体"/>
                <w:sz w:val="24"/>
              </w:rPr>
            </w:pPr>
            <w:r>
              <w:rPr>
                <w:rFonts w:ascii="宋体" w:hAnsi="宋体" w:cs="宋体" w:hint="eastAsia"/>
                <w:sz w:val="24"/>
              </w:rPr>
              <w:t>《低压配电设计规范》</w:t>
            </w:r>
          </w:p>
        </w:tc>
      </w:tr>
      <w:tr w:rsidR="003D78F6" w14:paraId="2BC896E0" w14:textId="77777777" w:rsidTr="00B87A64">
        <w:trPr>
          <w:trHeight w:val="23"/>
          <w:jc w:val="center"/>
        </w:trPr>
        <w:tc>
          <w:tcPr>
            <w:tcW w:w="317" w:type="pct"/>
            <w:vAlign w:val="center"/>
          </w:tcPr>
          <w:p w14:paraId="04FADF64" w14:textId="77777777" w:rsidR="003D78F6" w:rsidRDefault="003D78F6" w:rsidP="00B87A64">
            <w:pPr>
              <w:spacing w:line="312" w:lineRule="auto"/>
              <w:rPr>
                <w:rFonts w:ascii="宋体" w:hAnsi="宋体" w:cs="宋体"/>
                <w:sz w:val="24"/>
              </w:rPr>
            </w:pPr>
            <w:r>
              <w:rPr>
                <w:rFonts w:ascii="宋体" w:hAnsi="宋体" w:cs="宋体" w:hint="eastAsia"/>
                <w:sz w:val="24"/>
              </w:rPr>
              <w:t>11</w:t>
            </w:r>
          </w:p>
        </w:tc>
        <w:tc>
          <w:tcPr>
            <w:tcW w:w="2188" w:type="pct"/>
            <w:vAlign w:val="center"/>
          </w:tcPr>
          <w:p w14:paraId="2758BD98" w14:textId="77777777" w:rsidR="003D78F6" w:rsidRDefault="003D78F6" w:rsidP="00B87A64">
            <w:pPr>
              <w:spacing w:line="312" w:lineRule="auto"/>
              <w:rPr>
                <w:rFonts w:ascii="宋体" w:hAnsi="宋体" w:cs="宋体"/>
                <w:sz w:val="24"/>
              </w:rPr>
            </w:pPr>
            <w:r>
              <w:rPr>
                <w:rFonts w:ascii="宋体" w:hAnsi="宋体" w:cs="宋体" w:hint="eastAsia"/>
                <w:sz w:val="24"/>
              </w:rPr>
              <w:t>GB50052</w:t>
            </w:r>
          </w:p>
        </w:tc>
        <w:tc>
          <w:tcPr>
            <w:tcW w:w="2493" w:type="pct"/>
            <w:vAlign w:val="center"/>
          </w:tcPr>
          <w:p w14:paraId="126E47E3" w14:textId="77777777" w:rsidR="003D78F6" w:rsidRDefault="003D78F6" w:rsidP="00B87A64">
            <w:pPr>
              <w:spacing w:line="312" w:lineRule="auto"/>
              <w:rPr>
                <w:rFonts w:ascii="宋体" w:hAnsi="宋体" w:cs="宋体"/>
                <w:sz w:val="24"/>
              </w:rPr>
            </w:pPr>
            <w:r>
              <w:rPr>
                <w:rFonts w:ascii="宋体" w:hAnsi="宋体" w:cs="宋体" w:hint="eastAsia"/>
                <w:sz w:val="24"/>
              </w:rPr>
              <w:t>《供配电系统设计规范》</w:t>
            </w:r>
          </w:p>
        </w:tc>
      </w:tr>
      <w:tr w:rsidR="003D78F6" w14:paraId="5D75F49A" w14:textId="77777777" w:rsidTr="00B87A64">
        <w:trPr>
          <w:trHeight w:val="90"/>
          <w:jc w:val="center"/>
        </w:trPr>
        <w:tc>
          <w:tcPr>
            <w:tcW w:w="317" w:type="pct"/>
            <w:vAlign w:val="center"/>
          </w:tcPr>
          <w:p w14:paraId="4950C6D2" w14:textId="77777777" w:rsidR="003D78F6" w:rsidRDefault="003D78F6" w:rsidP="00B87A64">
            <w:pPr>
              <w:spacing w:line="312" w:lineRule="auto"/>
              <w:rPr>
                <w:rFonts w:ascii="宋体" w:hAnsi="宋体" w:cs="宋体"/>
                <w:sz w:val="24"/>
              </w:rPr>
            </w:pPr>
            <w:r>
              <w:rPr>
                <w:rFonts w:ascii="宋体" w:hAnsi="宋体" w:cs="宋体" w:hint="eastAsia"/>
                <w:sz w:val="24"/>
              </w:rPr>
              <w:t>12</w:t>
            </w:r>
          </w:p>
        </w:tc>
        <w:tc>
          <w:tcPr>
            <w:tcW w:w="2188" w:type="pct"/>
            <w:vAlign w:val="center"/>
          </w:tcPr>
          <w:p w14:paraId="3AE85003" w14:textId="77777777" w:rsidR="003D78F6" w:rsidRDefault="003D78F6" w:rsidP="00B87A64">
            <w:pPr>
              <w:spacing w:line="312" w:lineRule="auto"/>
              <w:rPr>
                <w:rFonts w:ascii="宋体" w:hAnsi="宋体" w:cs="宋体"/>
                <w:sz w:val="24"/>
              </w:rPr>
            </w:pPr>
            <w:r>
              <w:rPr>
                <w:rFonts w:ascii="宋体" w:hAnsi="宋体" w:cs="宋体" w:hint="eastAsia"/>
                <w:sz w:val="24"/>
              </w:rPr>
              <w:t>GB50016</w:t>
            </w:r>
          </w:p>
        </w:tc>
        <w:tc>
          <w:tcPr>
            <w:tcW w:w="2493" w:type="pct"/>
            <w:vAlign w:val="center"/>
          </w:tcPr>
          <w:p w14:paraId="7D52683D" w14:textId="77777777" w:rsidR="003D78F6" w:rsidRDefault="003D78F6" w:rsidP="00B87A64">
            <w:pPr>
              <w:spacing w:line="312" w:lineRule="auto"/>
              <w:rPr>
                <w:rFonts w:ascii="宋体" w:hAnsi="宋体" w:cs="宋体"/>
                <w:sz w:val="24"/>
              </w:rPr>
            </w:pPr>
            <w:r>
              <w:rPr>
                <w:rFonts w:ascii="宋体" w:hAnsi="宋体" w:cs="宋体" w:hint="eastAsia"/>
                <w:sz w:val="24"/>
              </w:rPr>
              <w:t>《建筑设计防火规范》</w:t>
            </w:r>
          </w:p>
        </w:tc>
      </w:tr>
      <w:tr w:rsidR="003D78F6" w14:paraId="2E3C8C6B" w14:textId="77777777" w:rsidTr="00B87A64">
        <w:trPr>
          <w:trHeight w:val="23"/>
          <w:jc w:val="center"/>
        </w:trPr>
        <w:tc>
          <w:tcPr>
            <w:tcW w:w="317" w:type="pct"/>
            <w:vAlign w:val="center"/>
          </w:tcPr>
          <w:p w14:paraId="1135AF4F" w14:textId="77777777" w:rsidR="003D78F6" w:rsidRDefault="003D78F6" w:rsidP="00B87A64">
            <w:pPr>
              <w:spacing w:line="312" w:lineRule="auto"/>
              <w:rPr>
                <w:rFonts w:ascii="宋体" w:hAnsi="宋体" w:cs="宋体"/>
                <w:sz w:val="24"/>
              </w:rPr>
            </w:pPr>
            <w:r>
              <w:rPr>
                <w:rFonts w:ascii="宋体" w:hAnsi="宋体" w:cs="宋体" w:hint="eastAsia"/>
                <w:sz w:val="24"/>
              </w:rPr>
              <w:t>13</w:t>
            </w:r>
          </w:p>
        </w:tc>
        <w:tc>
          <w:tcPr>
            <w:tcW w:w="2188" w:type="pct"/>
            <w:vAlign w:val="center"/>
          </w:tcPr>
          <w:p w14:paraId="53932ABC" w14:textId="77777777" w:rsidR="003D78F6" w:rsidRDefault="003D78F6" w:rsidP="00B87A64">
            <w:pPr>
              <w:spacing w:line="312" w:lineRule="auto"/>
              <w:rPr>
                <w:rFonts w:ascii="宋体" w:hAnsi="宋体" w:cs="宋体"/>
                <w:sz w:val="24"/>
              </w:rPr>
            </w:pPr>
            <w:r>
              <w:rPr>
                <w:rFonts w:ascii="宋体" w:hAnsi="宋体" w:cs="宋体" w:hint="eastAsia"/>
                <w:sz w:val="24"/>
              </w:rPr>
              <w:t>DGJ08-93</w:t>
            </w:r>
          </w:p>
        </w:tc>
        <w:tc>
          <w:tcPr>
            <w:tcW w:w="2493" w:type="pct"/>
            <w:vAlign w:val="center"/>
          </w:tcPr>
          <w:p w14:paraId="4FDB619C" w14:textId="77777777" w:rsidR="003D78F6" w:rsidRDefault="003D78F6" w:rsidP="00B87A64">
            <w:pPr>
              <w:spacing w:line="312" w:lineRule="auto"/>
              <w:rPr>
                <w:rFonts w:ascii="宋体" w:hAnsi="宋体" w:cs="宋体"/>
                <w:sz w:val="24"/>
              </w:rPr>
            </w:pPr>
            <w:r>
              <w:rPr>
                <w:rFonts w:ascii="宋体" w:hAnsi="宋体" w:cs="宋体" w:hint="eastAsia"/>
                <w:sz w:val="24"/>
              </w:rPr>
              <w:t>《民用建筑电线电缆防火设计规程》</w:t>
            </w:r>
          </w:p>
        </w:tc>
      </w:tr>
      <w:tr w:rsidR="003D78F6" w14:paraId="66F24D98" w14:textId="77777777" w:rsidTr="00B87A64">
        <w:trPr>
          <w:trHeight w:val="23"/>
          <w:jc w:val="center"/>
        </w:trPr>
        <w:tc>
          <w:tcPr>
            <w:tcW w:w="317" w:type="pct"/>
            <w:vAlign w:val="center"/>
          </w:tcPr>
          <w:p w14:paraId="63E3AA2E" w14:textId="77777777" w:rsidR="003D78F6" w:rsidRDefault="003D78F6" w:rsidP="00B87A64">
            <w:pPr>
              <w:spacing w:line="312" w:lineRule="auto"/>
              <w:rPr>
                <w:rFonts w:ascii="宋体" w:hAnsi="宋体" w:cs="宋体"/>
                <w:sz w:val="24"/>
              </w:rPr>
            </w:pPr>
            <w:r>
              <w:rPr>
                <w:rFonts w:ascii="宋体" w:hAnsi="宋体" w:cs="宋体" w:hint="eastAsia"/>
                <w:sz w:val="24"/>
              </w:rPr>
              <w:t>14</w:t>
            </w:r>
          </w:p>
        </w:tc>
        <w:tc>
          <w:tcPr>
            <w:tcW w:w="2188" w:type="pct"/>
            <w:vAlign w:val="center"/>
          </w:tcPr>
          <w:p w14:paraId="3004813A" w14:textId="77777777" w:rsidR="003D78F6" w:rsidRDefault="003D78F6" w:rsidP="00B87A64">
            <w:pPr>
              <w:spacing w:line="312" w:lineRule="auto"/>
              <w:rPr>
                <w:rFonts w:ascii="宋体" w:hAnsi="宋体" w:cs="宋体"/>
                <w:sz w:val="24"/>
              </w:rPr>
            </w:pPr>
            <w:r>
              <w:rPr>
                <w:rFonts w:ascii="宋体" w:hAnsi="宋体" w:cs="宋体" w:hint="eastAsia"/>
                <w:sz w:val="24"/>
              </w:rPr>
              <w:t>GB50015</w:t>
            </w:r>
          </w:p>
        </w:tc>
        <w:tc>
          <w:tcPr>
            <w:tcW w:w="2493" w:type="pct"/>
            <w:vAlign w:val="center"/>
          </w:tcPr>
          <w:p w14:paraId="37DE51BB" w14:textId="77777777" w:rsidR="003D78F6" w:rsidRDefault="003D78F6" w:rsidP="00B87A64">
            <w:pPr>
              <w:spacing w:line="312" w:lineRule="auto"/>
              <w:rPr>
                <w:rFonts w:ascii="宋体" w:hAnsi="宋体" w:cs="宋体"/>
                <w:sz w:val="24"/>
              </w:rPr>
            </w:pPr>
            <w:r>
              <w:rPr>
                <w:rFonts w:ascii="宋体" w:hAnsi="宋体" w:cs="宋体" w:hint="eastAsia"/>
                <w:sz w:val="24"/>
              </w:rPr>
              <w:t>建筑给水排水设计规范</w:t>
            </w:r>
          </w:p>
        </w:tc>
      </w:tr>
      <w:tr w:rsidR="003D78F6" w14:paraId="7DB1E77A" w14:textId="77777777" w:rsidTr="00B87A64">
        <w:trPr>
          <w:trHeight w:val="90"/>
          <w:jc w:val="center"/>
        </w:trPr>
        <w:tc>
          <w:tcPr>
            <w:tcW w:w="317" w:type="pct"/>
            <w:vAlign w:val="center"/>
          </w:tcPr>
          <w:p w14:paraId="7897B82D" w14:textId="77777777" w:rsidR="003D78F6" w:rsidRDefault="003D78F6" w:rsidP="00B87A64">
            <w:pPr>
              <w:spacing w:line="312" w:lineRule="auto"/>
              <w:rPr>
                <w:rFonts w:ascii="宋体" w:hAnsi="宋体" w:cs="宋体"/>
                <w:sz w:val="24"/>
              </w:rPr>
            </w:pPr>
            <w:r>
              <w:rPr>
                <w:rFonts w:ascii="宋体" w:hAnsi="宋体" w:cs="宋体" w:hint="eastAsia"/>
                <w:sz w:val="24"/>
              </w:rPr>
              <w:t>15</w:t>
            </w:r>
          </w:p>
        </w:tc>
        <w:tc>
          <w:tcPr>
            <w:tcW w:w="2188" w:type="pct"/>
            <w:vAlign w:val="center"/>
          </w:tcPr>
          <w:p w14:paraId="6F818F21" w14:textId="77777777" w:rsidR="003D78F6" w:rsidRDefault="003D78F6" w:rsidP="00B87A64">
            <w:pPr>
              <w:spacing w:line="312" w:lineRule="auto"/>
              <w:rPr>
                <w:rFonts w:ascii="宋体" w:hAnsi="宋体" w:cs="宋体"/>
                <w:sz w:val="24"/>
              </w:rPr>
            </w:pPr>
            <w:r>
              <w:rPr>
                <w:rFonts w:ascii="宋体" w:hAnsi="宋体" w:cs="宋体" w:hint="eastAsia"/>
                <w:sz w:val="24"/>
              </w:rPr>
              <w:t>GB4793.1</w:t>
            </w:r>
          </w:p>
        </w:tc>
        <w:tc>
          <w:tcPr>
            <w:tcW w:w="2493" w:type="pct"/>
            <w:vAlign w:val="center"/>
          </w:tcPr>
          <w:p w14:paraId="585CDDB2" w14:textId="77777777" w:rsidR="003D78F6" w:rsidRDefault="003D78F6" w:rsidP="00B87A64">
            <w:pPr>
              <w:spacing w:line="312" w:lineRule="auto"/>
              <w:rPr>
                <w:rFonts w:ascii="宋体" w:hAnsi="宋体" w:cs="宋体"/>
                <w:sz w:val="24"/>
              </w:rPr>
            </w:pPr>
            <w:r>
              <w:rPr>
                <w:rFonts w:ascii="宋体" w:hAnsi="宋体" w:cs="宋体" w:hint="eastAsia"/>
                <w:sz w:val="24"/>
              </w:rPr>
              <w:t>测量、控制和实验室用电气设备的安全要求 第一部分：通用要求</w:t>
            </w:r>
          </w:p>
        </w:tc>
      </w:tr>
      <w:tr w:rsidR="003D78F6" w:rsidRPr="003D78F6" w14:paraId="3735A806" w14:textId="77777777" w:rsidTr="00B87A64">
        <w:trPr>
          <w:trHeight w:val="23"/>
          <w:jc w:val="center"/>
        </w:trPr>
        <w:tc>
          <w:tcPr>
            <w:tcW w:w="317" w:type="pct"/>
            <w:vAlign w:val="center"/>
          </w:tcPr>
          <w:p w14:paraId="2D0A3027" w14:textId="77777777" w:rsidR="003D78F6" w:rsidRDefault="003D78F6" w:rsidP="00B87A64">
            <w:pPr>
              <w:spacing w:line="312" w:lineRule="auto"/>
              <w:rPr>
                <w:rFonts w:ascii="宋体" w:hAnsi="宋体" w:cs="宋体"/>
                <w:sz w:val="24"/>
              </w:rPr>
            </w:pPr>
            <w:r>
              <w:rPr>
                <w:rFonts w:ascii="宋体" w:hAnsi="宋体" w:cs="宋体" w:hint="eastAsia"/>
                <w:sz w:val="24"/>
              </w:rPr>
              <w:t>16</w:t>
            </w:r>
          </w:p>
        </w:tc>
        <w:tc>
          <w:tcPr>
            <w:tcW w:w="2188" w:type="pct"/>
            <w:vAlign w:val="center"/>
          </w:tcPr>
          <w:p w14:paraId="7AE61351" w14:textId="77777777" w:rsidR="003D78F6" w:rsidRDefault="003D78F6" w:rsidP="00B87A64">
            <w:pPr>
              <w:spacing w:line="312" w:lineRule="auto"/>
              <w:rPr>
                <w:rFonts w:ascii="宋体" w:hAnsi="宋体" w:cs="宋体"/>
                <w:sz w:val="24"/>
              </w:rPr>
            </w:pPr>
            <w:r>
              <w:rPr>
                <w:rFonts w:ascii="宋体" w:hAnsi="宋体" w:cs="宋体" w:hint="eastAsia"/>
                <w:sz w:val="24"/>
              </w:rPr>
              <w:t>GB/T21747</w:t>
            </w:r>
          </w:p>
        </w:tc>
        <w:tc>
          <w:tcPr>
            <w:tcW w:w="2493" w:type="pct"/>
            <w:vAlign w:val="center"/>
          </w:tcPr>
          <w:p w14:paraId="678011BF" w14:textId="77777777" w:rsidR="003D78F6" w:rsidRDefault="003D78F6" w:rsidP="00B87A64">
            <w:pPr>
              <w:spacing w:line="312" w:lineRule="auto"/>
              <w:rPr>
                <w:rFonts w:ascii="宋体" w:hAnsi="宋体" w:cs="宋体"/>
                <w:sz w:val="24"/>
              </w:rPr>
            </w:pPr>
            <w:r>
              <w:rPr>
                <w:rFonts w:ascii="宋体" w:hAnsi="宋体" w:cs="宋体" w:hint="eastAsia"/>
                <w:sz w:val="24"/>
              </w:rPr>
              <w:t>教学实验室设备 实验台（桌）的安全性要求及试验方法</w:t>
            </w:r>
          </w:p>
        </w:tc>
      </w:tr>
    </w:tbl>
    <w:p w14:paraId="207BCDA4" w14:textId="77777777" w:rsidR="003D78F6" w:rsidRDefault="003D78F6" w:rsidP="003D78F6">
      <w:pPr>
        <w:spacing w:line="312" w:lineRule="auto"/>
        <w:rPr>
          <w:rFonts w:ascii="宋体" w:hAnsi="宋体" w:cs="宋体"/>
          <w:sz w:val="24"/>
        </w:rPr>
      </w:pPr>
      <w:r>
        <w:rPr>
          <w:rFonts w:ascii="宋体" w:hAnsi="宋体" w:cs="宋体" w:hint="eastAsia"/>
          <w:sz w:val="24"/>
        </w:rPr>
        <w:t>2、实验室设施及配套水电安装施工应符合以下标准的要求：</w:t>
      </w:r>
    </w:p>
    <w:p w14:paraId="488CCFCA" w14:textId="77777777" w:rsidR="003D78F6" w:rsidRDefault="003D78F6" w:rsidP="003D78F6">
      <w:pPr>
        <w:spacing w:line="312" w:lineRule="auto"/>
        <w:rPr>
          <w:rFonts w:ascii="宋体" w:hAnsi="宋体" w:cs="宋体"/>
          <w:sz w:val="24"/>
        </w:rPr>
      </w:pPr>
      <w:r>
        <w:rPr>
          <w:rFonts w:ascii="宋体" w:hAnsi="宋体" w:cs="宋体" w:hint="eastAsia"/>
          <w:sz w:val="24"/>
        </w:rPr>
        <w:t>实验室专用家具设备的材料及其配套件性能及技术应满足使用方提供的有关文件和设计要求。</w:t>
      </w:r>
    </w:p>
    <w:p w14:paraId="5D0C4F99" w14:textId="77777777" w:rsidR="003D78F6" w:rsidRDefault="003D78F6" w:rsidP="003D78F6">
      <w:pPr>
        <w:spacing w:line="312" w:lineRule="auto"/>
        <w:rPr>
          <w:rFonts w:ascii="宋体" w:hAnsi="宋体" w:cs="宋体"/>
          <w:sz w:val="24"/>
        </w:rPr>
      </w:pPr>
      <w:r>
        <w:rPr>
          <w:rFonts w:ascii="宋体" w:hAnsi="宋体" w:cs="宋体" w:hint="eastAsia"/>
          <w:sz w:val="24"/>
        </w:rPr>
        <w:t>实验室等级钢制家具应能承受以下最大荷重而不变形或影响使用：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3959"/>
      </w:tblGrid>
      <w:tr w:rsidR="003D78F6" w14:paraId="4533679E" w14:textId="77777777" w:rsidTr="00B87A64">
        <w:trPr>
          <w:trHeight w:val="90"/>
          <w:jc w:val="center"/>
        </w:trPr>
        <w:tc>
          <w:tcPr>
            <w:tcW w:w="3917" w:type="dxa"/>
          </w:tcPr>
          <w:p w14:paraId="3C568AE8" w14:textId="77777777" w:rsidR="003D78F6" w:rsidRDefault="003D78F6" w:rsidP="00B87A64">
            <w:pPr>
              <w:spacing w:line="312" w:lineRule="auto"/>
              <w:rPr>
                <w:rFonts w:ascii="宋体" w:hAnsi="宋体" w:cs="宋体"/>
                <w:sz w:val="24"/>
              </w:rPr>
            </w:pPr>
            <w:r>
              <w:rPr>
                <w:rFonts w:ascii="宋体" w:hAnsi="宋体" w:cs="宋体" w:hint="eastAsia"/>
                <w:sz w:val="24"/>
              </w:rPr>
              <w:t>荷重检测项目</w:t>
            </w:r>
          </w:p>
        </w:tc>
        <w:tc>
          <w:tcPr>
            <w:tcW w:w="3959" w:type="dxa"/>
          </w:tcPr>
          <w:p w14:paraId="5F1BB674" w14:textId="77777777" w:rsidR="003D78F6" w:rsidRDefault="003D78F6" w:rsidP="00B87A64">
            <w:pPr>
              <w:spacing w:line="312" w:lineRule="auto"/>
              <w:rPr>
                <w:rFonts w:ascii="宋体" w:hAnsi="宋体" w:cs="宋体"/>
                <w:sz w:val="24"/>
              </w:rPr>
            </w:pPr>
            <w:r>
              <w:rPr>
                <w:rFonts w:ascii="宋体" w:hAnsi="宋体" w:cs="宋体" w:hint="eastAsia"/>
                <w:sz w:val="24"/>
              </w:rPr>
              <w:t>技术指标</w:t>
            </w:r>
          </w:p>
        </w:tc>
      </w:tr>
      <w:tr w:rsidR="003D78F6" w14:paraId="149C1A69" w14:textId="77777777" w:rsidTr="00B87A64">
        <w:trPr>
          <w:jc w:val="center"/>
        </w:trPr>
        <w:tc>
          <w:tcPr>
            <w:tcW w:w="3917" w:type="dxa"/>
          </w:tcPr>
          <w:p w14:paraId="601AEC51" w14:textId="77777777" w:rsidR="003D78F6" w:rsidRDefault="003D78F6" w:rsidP="00B87A64">
            <w:pPr>
              <w:spacing w:line="312" w:lineRule="auto"/>
              <w:rPr>
                <w:rFonts w:ascii="宋体" w:hAnsi="宋体" w:cs="宋体"/>
                <w:sz w:val="24"/>
              </w:rPr>
            </w:pPr>
            <w:r>
              <w:rPr>
                <w:rFonts w:ascii="宋体" w:hAnsi="宋体" w:cs="宋体" w:hint="eastAsia"/>
                <w:sz w:val="24"/>
              </w:rPr>
              <w:t>实验台面荷重性能</w:t>
            </w:r>
          </w:p>
        </w:tc>
        <w:tc>
          <w:tcPr>
            <w:tcW w:w="3959" w:type="dxa"/>
          </w:tcPr>
          <w:p w14:paraId="03E8CA0D" w14:textId="77777777" w:rsidR="003D78F6" w:rsidRDefault="003D78F6" w:rsidP="00B87A64">
            <w:pPr>
              <w:spacing w:line="312" w:lineRule="auto"/>
              <w:rPr>
                <w:rFonts w:ascii="宋体" w:hAnsi="宋体" w:cs="宋体"/>
                <w:sz w:val="24"/>
              </w:rPr>
            </w:pPr>
            <w:r>
              <w:rPr>
                <w:rFonts w:ascii="宋体" w:hAnsi="宋体" w:cs="宋体" w:hint="eastAsia"/>
                <w:sz w:val="24"/>
              </w:rPr>
              <w:t>≥700公斤/组台（包括每组的台面自重）</w:t>
            </w:r>
          </w:p>
        </w:tc>
      </w:tr>
      <w:tr w:rsidR="003D78F6" w14:paraId="6B1A5DDE" w14:textId="77777777" w:rsidTr="00B87A64">
        <w:trPr>
          <w:jc w:val="center"/>
        </w:trPr>
        <w:tc>
          <w:tcPr>
            <w:tcW w:w="3917" w:type="dxa"/>
          </w:tcPr>
          <w:p w14:paraId="43ADDEC6" w14:textId="77777777" w:rsidR="003D78F6" w:rsidRDefault="003D78F6" w:rsidP="00B87A64">
            <w:pPr>
              <w:spacing w:line="312" w:lineRule="auto"/>
              <w:rPr>
                <w:rFonts w:ascii="宋体" w:hAnsi="宋体" w:cs="宋体"/>
                <w:sz w:val="24"/>
              </w:rPr>
            </w:pPr>
            <w:r>
              <w:rPr>
                <w:rFonts w:ascii="宋体" w:hAnsi="宋体" w:cs="宋体" w:hint="eastAsia"/>
                <w:sz w:val="24"/>
              </w:rPr>
              <w:t>底柜柜体荷重性能</w:t>
            </w:r>
          </w:p>
        </w:tc>
        <w:tc>
          <w:tcPr>
            <w:tcW w:w="3959" w:type="dxa"/>
          </w:tcPr>
          <w:p w14:paraId="0048275A" w14:textId="77777777" w:rsidR="003D78F6" w:rsidRDefault="003D78F6" w:rsidP="00B87A64">
            <w:pPr>
              <w:spacing w:line="312" w:lineRule="auto"/>
              <w:rPr>
                <w:rFonts w:ascii="宋体" w:hAnsi="宋体" w:cs="宋体"/>
                <w:sz w:val="24"/>
              </w:rPr>
            </w:pPr>
            <w:r>
              <w:rPr>
                <w:rFonts w:ascii="宋体" w:hAnsi="宋体" w:cs="宋体" w:hint="eastAsia"/>
                <w:sz w:val="24"/>
              </w:rPr>
              <w:t>≥200公斤（包括柜体自重）</w:t>
            </w:r>
          </w:p>
        </w:tc>
      </w:tr>
      <w:tr w:rsidR="003D78F6" w14:paraId="33129201" w14:textId="77777777" w:rsidTr="00B87A64">
        <w:trPr>
          <w:jc w:val="center"/>
        </w:trPr>
        <w:tc>
          <w:tcPr>
            <w:tcW w:w="3917" w:type="dxa"/>
          </w:tcPr>
          <w:p w14:paraId="6D8FF400" w14:textId="77777777" w:rsidR="003D78F6" w:rsidRDefault="003D78F6" w:rsidP="00B87A64">
            <w:pPr>
              <w:spacing w:line="312" w:lineRule="auto"/>
              <w:rPr>
                <w:rFonts w:ascii="宋体" w:hAnsi="宋体" w:cs="宋体"/>
                <w:sz w:val="24"/>
              </w:rPr>
            </w:pPr>
            <w:r>
              <w:rPr>
                <w:rFonts w:ascii="宋体" w:hAnsi="宋体" w:cs="宋体" w:hint="eastAsia"/>
                <w:sz w:val="24"/>
              </w:rPr>
              <w:t>抽屉及滑轨荷重性能</w:t>
            </w:r>
          </w:p>
        </w:tc>
        <w:tc>
          <w:tcPr>
            <w:tcW w:w="3959" w:type="dxa"/>
          </w:tcPr>
          <w:p w14:paraId="469090DF" w14:textId="77777777" w:rsidR="003D78F6" w:rsidRDefault="003D78F6" w:rsidP="00B87A64">
            <w:pPr>
              <w:spacing w:line="312" w:lineRule="auto"/>
              <w:rPr>
                <w:rFonts w:ascii="宋体" w:hAnsi="宋体" w:cs="宋体"/>
                <w:sz w:val="24"/>
              </w:rPr>
            </w:pPr>
            <w:r>
              <w:rPr>
                <w:rFonts w:ascii="宋体" w:hAnsi="宋体" w:cs="宋体" w:hint="eastAsia"/>
                <w:sz w:val="24"/>
              </w:rPr>
              <w:t>≥68公斤</w:t>
            </w:r>
          </w:p>
        </w:tc>
      </w:tr>
      <w:tr w:rsidR="003D78F6" w14:paraId="442E8C27" w14:textId="77777777" w:rsidTr="00B87A64">
        <w:trPr>
          <w:jc w:val="center"/>
        </w:trPr>
        <w:tc>
          <w:tcPr>
            <w:tcW w:w="3917" w:type="dxa"/>
          </w:tcPr>
          <w:p w14:paraId="6A7805C7" w14:textId="77777777" w:rsidR="003D78F6" w:rsidRDefault="003D78F6" w:rsidP="00B87A64">
            <w:pPr>
              <w:spacing w:line="312" w:lineRule="auto"/>
              <w:rPr>
                <w:rFonts w:ascii="宋体" w:hAnsi="宋体" w:cs="宋体"/>
                <w:sz w:val="24"/>
              </w:rPr>
            </w:pPr>
            <w:r>
              <w:rPr>
                <w:rFonts w:ascii="宋体" w:hAnsi="宋体" w:cs="宋体" w:hint="eastAsia"/>
                <w:sz w:val="24"/>
              </w:rPr>
              <w:t>底柜层板荷重性能</w:t>
            </w:r>
          </w:p>
        </w:tc>
        <w:tc>
          <w:tcPr>
            <w:tcW w:w="3959" w:type="dxa"/>
          </w:tcPr>
          <w:p w14:paraId="1982A632" w14:textId="77777777" w:rsidR="003D78F6" w:rsidRDefault="003D78F6" w:rsidP="00B87A64">
            <w:pPr>
              <w:spacing w:line="312" w:lineRule="auto"/>
              <w:rPr>
                <w:rFonts w:ascii="宋体" w:hAnsi="宋体" w:cs="宋体"/>
                <w:sz w:val="24"/>
              </w:rPr>
            </w:pPr>
            <w:r>
              <w:rPr>
                <w:rFonts w:ascii="宋体" w:hAnsi="宋体" w:cs="宋体" w:hint="eastAsia"/>
                <w:sz w:val="24"/>
              </w:rPr>
              <w:t>≥90公斤</w:t>
            </w:r>
          </w:p>
        </w:tc>
      </w:tr>
      <w:tr w:rsidR="003D78F6" w14:paraId="09C22BAB" w14:textId="77777777" w:rsidTr="00B87A64">
        <w:trPr>
          <w:jc w:val="center"/>
        </w:trPr>
        <w:tc>
          <w:tcPr>
            <w:tcW w:w="3917" w:type="dxa"/>
          </w:tcPr>
          <w:p w14:paraId="48C392A7" w14:textId="77777777" w:rsidR="003D78F6" w:rsidRDefault="003D78F6" w:rsidP="00B87A64">
            <w:pPr>
              <w:spacing w:line="312" w:lineRule="auto"/>
              <w:rPr>
                <w:rFonts w:ascii="宋体" w:hAnsi="宋体" w:cs="宋体"/>
                <w:sz w:val="24"/>
              </w:rPr>
            </w:pPr>
            <w:r>
              <w:rPr>
                <w:rFonts w:ascii="宋体" w:hAnsi="宋体" w:cs="宋体" w:hint="eastAsia"/>
                <w:sz w:val="24"/>
              </w:rPr>
              <w:t>门板及铰链荷重性能</w:t>
            </w:r>
          </w:p>
        </w:tc>
        <w:tc>
          <w:tcPr>
            <w:tcW w:w="3959" w:type="dxa"/>
          </w:tcPr>
          <w:p w14:paraId="11DDEC62" w14:textId="77777777" w:rsidR="003D78F6" w:rsidRDefault="003D78F6" w:rsidP="00B87A64">
            <w:pPr>
              <w:spacing w:line="312" w:lineRule="auto"/>
              <w:rPr>
                <w:rFonts w:ascii="宋体" w:hAnsi="宋体" w:cs="宋体"/>
                <w:sz w:val="24"/>
              </w:rPr>
            </w:pPr>
            <w:r>
              <w:rPr>
                <w:rFonts w:ascii="宋体" w:hAnsi="宋体" w:cs="宋体" w:hint="eastAsia"/>
                <w:sz w:val="24"/>
              </w:rPr>
              <w:t>≥90公斤</w:t>
            </w:r>
          </w:p>
        </w:tc>
      </w:tr>
    </w:tbl>
    <w:p w14:paraId="75400E90" w14:textId="77777777" w:rsidR="003D78F6" w:rsidRDefault="003D78F6">
      <w:pPr>
        <w:spacing w:line="500" w:lineRule="exact"/>
        <w:jc w:val="left"/>
        <w:rPr>
          <w:rFonts w:eastAsia="楷体_GB2312"/>
          <w:sz w:val="24"/>
        </w:rPr>
      </w:pPr>
    </w:p>
    <w:p w14:paraId="624F7276" w14:textId="77777777" w:rsidR="003D78F6" w:rsidRDefault="003D78F6" w:rsidP="003D78F6">
      <w:pPr>
        <w:pStyle w:val="a1"/>
      </w:pPr>
      <w:r>
        <w:br w:type="page"/>
      </w:r>
    </w:p>
    <w:p w14:paraId="6264ED89" w14:textId="357B9D54" w:rsidR="0099337E" w:rsidRDefault="0099337E">
      <w:pPr>
        <w:spacing w:line="500" w:lineRule="exact"/>
        <w:jc w:val="left"/>
        <w:rPr>
          <w:rFonts w:eastAsia="楷体_GB2312"/>
          <w:sz w:val="24"/>
        </w:rPr>
      </w:pPr>
      <w:r>
        <w:rPr>
          <w:rFonts w:eastAsia="楷体_GB2312" w:hint="eastAsia"/>
          <w:sz w:val="24"/>
        </w:rPr>
        <w:lastRenderedPageBreak/>
        <w:t>附件二：</w:t>
      </w:r>
    </w:p>
    <w:p w14:paraId="54F98BFE" w14:textId="77777777" w:rsidR="0099337E" w:rsidRDefault="0099337E">
      <w:pPr>
        <w:spacing w:line="500" w:lineRule="exact"/>
        <w:jc w:val="center"/>
        <w:rPr>
          <w:rFonts w:eastAsia="楷体_GB2312"/>
          <w:b/>
          <w:sz w:val="36"/>
          <w:szCs w:val="36"/>
        </w:rPr>
      </w:pPr>
      <w:proofErr w:type="gramStart"/>
      <w:r>
        <w:rPr>
          <w:rFonts w:eastAsia="楷体_GB2312"/>
          <w:b/>
          <w:sz w:val="36"/>
          <w:szCs w:val="36"/>
        </w:rPr>
        <w:t>磋</w:t>
      </w:r>
      <w:proofErr w:type="gramEnd"/>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047C6658" w14:textId="77777777" w:rsidR="0099337E" w:rsidRDefault="0099337E">
      <w:pPr>
        <w:spacing w:line="500" w:lineRule="exact"/>
        <w:ind w:left="540" w:firstLine="30"/>
        <w:jc w:val="left"/>
        <w:rPr>
          <w:rFonts w:eastAsia="楷体_GB2312"/>
          <w:sz w:val="24"/>
        </w:rPr>
      </w:pPr>
    </w:p>
    <w:p w14:paraId="336EF3FE" w14:textId="77777777" w:rsidR="0099337E" w:rsidRDefault="0099337E">
      <w:pPr>
        <w:spacing w:line="500" w:lineRule="exact"/>
        <w:ind w:left="540" w:firstLine="30"/>
        <w:jc w:val="left"/>
        <w:rPr>
          <w:rFonts w:eastAsia="楷体_GB2312"/>
          <w:sz w:val="24"/>
        </w:rPr>
      </w:pPr>
      <w:r>
        <w:rPr>
          <w:rFonts w:eastAsia="楷体_GB2312"/>
          <w:sz w:val="24"/>
        </w:rPr>
        <w:t>致：浙江大学</w:t>
      </w:r>
      <w:proofErr w:type="spellStart"/>
      <w:r>
        <w:rPr>
          <w:rFonts w:eastAsia="楷体_GB2312" w:hint="eastAsia"/>
          <w:sz w:val="24"/>
        </w:rPr>
        <w:t>xxxx</w:t>
      </w:r>
      <w:proofErr w:type="spellEnd"/>
      <w:r>
        <w:rPr>
          <w:rFonts w:eastAsia="楷体_GB2312" w:hint="eastAsia"/>
          <w:sz w:val="24"/>
        </w:rPr>
        <w:t>:</w:t>
      </w:r>
    </w:p>
    <w:p w14:paraId="42932FB0" w14:textId="77777777" w:rsidR="0099337E" w:rsidRDefault="0099337E">
      <w:pPr>
        <w:spacing w:line="500" w:lineRule="exact"/>
        <w:ind w:left="540" w:firstLine="30"/>
        <w:jc w:val="left"/>
        <w:rPr>
          <w:rFonts w:eastAsia="楷体_GB2312"/>
          <w:sz w:val="24"/>
        </w:rPr>
      </w:pPr>
    </w:p>
    <w:p w14:paraId="239959AB" w14:textId="6B626912" w:rsidR="0099337E" w:rsidRDefault="0099337E">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sidR="003D78F6">
        <w:rPr>
          <w:rFonts w:eastAsia="楷体_GB2312"/>
          <w:color w:val="FF0000"/>
          <w:sz w:val="24"/>
        </w:rPr>
        <w:t>ZUPC-CS-2022005</w:t>
      </w:r>
      <w:r>
        <w:rPr>
          <w:rFonts w:eastAsia="楷体_GB2312"/>
          <w:sz w:val="24"/>
        </w:rPr>
        <w:t>）采购有关活动，并进行竞争性磋商。为此：</w:t>
      </w:r>
    </w:p>
    <w:p w14:paraId="4D11A9B8" w14:textId="77777777" w:rsidR="0099337E" w:rsidRDefault="0099337E">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提供磋商</w:t>
      </w:r>
      <w:proofErr w:type="gramEnd"/>
      <w:r>
        <w:rPr>
          <w:rFonts w:eastAsia="楷体_GB2312"/>
          <w:sz w:val="24"/>
        </w:rPr>
        <w:t>须知规定的全部磋商响应文件。</w:t>
      </w:r>
    </w:p>
    <w:p w14:paraId="39A8E551" w14:textId="77777777" w:rsidR="0099337E" w:rsidRDefault="0099337E">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1F72165D" w14:textId="77777777" w:rsidR="0099337E" w:rsidRDefault="0099337E">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76D0C1A0" w14:textId="77777777" w:rsidR="0099337E" w:rsidRDefault="0099337E">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41A12125" w14:textId="77777777" w:rsidR="0099337E" w:rsidRDefault="0099337E">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5D815265" w14:textId="77777777" w:rsidR="0099337E" w:rsidRDefault="0099337E">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4542D13F" w14:textId="77777777" w:rsidR="0099337E" w:rsidRDefault="0099337E">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2F622E96" w14:textId="77777777" w:rsidR="0099337E" w:rsidRDefault="0099337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64A1FC05" w14:textId="77777777" w:rsidR="0099337E" w:rsidRDefault="0099337E">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354E2941" w14:textId="77777777" w:rsidR="0099337E" w:rsidRDefault="0099337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12916980" w14:textId="77777777" w:rsidR="0099337E" w:rsidRDefault="0099337E">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6F890088" w14:textId="77777777" w:rsidR="0099337E" w:rsidRDefault="0099337E">
      <w:pPr>
        <w:tabs>
          <w:tab w:val="left" w:pos="735"/>
          <w:tab w:val="left" w:pos="840"/>
          <w:tab w:val="left" w:pos="6720"/>
        </w:tabs>
        <w:spacing w:line="500" w:lineRule="exact"/>
        <w:ind w:firstLineChars="350" w:firstLine="840"/>
        <w:jc w:val="left"/>
        <w:rPr>
          <w:rFonts w:eastAsia="楷体_GB2312"/>
          <w:sz w:val="24"/>
        </w:rPr>
        <w:sectPr w:rsidR="0099337E">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75E6419C" w14:textId="77777777" w:rsidR="0099337E" w:rsidRDefault="0099337E">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1D700691" w14:textId="77777777" w:rsidR="0099337E" w:rsidRDefault="0099337E">
      <w:pPr>
        <w:jc w:val="center"/>
        <w:rPr>
          <w:rFonts w:eastAsia="楷体_GB2312"/>
          <w:b/>
          <w:sz w:val="36"/>
          <w:szCs w:val="36"/>
        </w:rPr>
      </w:pPr>
      <w:bookmarkStart w:id="56" w:name="_初_次_报"/>
      <w:bookmarkEnd w:id="56"/>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6DB8BD1E" w14:textId="77777777" w:rsidR="0099337E" w:rsidRDefault="0099337E">
      <w:pPr>
        <w:spacing w:line="500" w:lineRule="exact"/>
        <w:ind w:left="540" w:firstLine="30"/>
        <w:jc w:val="center"/>
        <w:rPr>
          <w:rFonts w:eastAsia="楷体_GB2312"/>
          <w:sz w:val="24"/>
        </w:rPr>
      </w:pPr>
    </w:p>
    <w:p w14:paraId="633C1CEF" w14:textId="77777777" w:rsidR="0099337E" w:rsidRDefault="0099337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42EF28A" w14:textId="77777777" w:rsidR="0099337E" w:rsidRDefault="0099337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81B5951" w14:textId="77777777" w:rsidR="0099337E" w:rsidRDefault="0099337E">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900"/>
        <w:gridCol w:w="2160"/>
        <w:gridCol w:w="1440"/>
        <w:gridCol w:w="900"/>
        <w:gridCol w:w="900"/>
        <w:gridCol w:w="720"/>
        <w:gridCol w:w="1080"/>
      </w:tblGrid>
      <w:tr w:rsidR="0099337E" w14:paraId="0B2A0ADA" w14:textId="77777777">
        <w:trPr>
          <w:trHeight w:val="613"/>
        </w:trPr>
        <w:tc>
          <w:tcPr>
            <w:tcW w:w="1260" w:type="dxa"/>
          </w:tcPr>
          <w:p w14:paraId="7C3E79AC" w14:textId="77777777" w:rsidR="0099337E" w:rsidRDefault="0099337E">
            <w:pPr>
              <w:spacing w:line="500" w:lineRule="exact"/>
              <w:jc w:val="center"/>
              <w:rPr>
                <w:rFonts w:eastAsia="楷体_GB2312"/>
                <w:sz w:val="24"/>
              </w:rPr>
            </w:pPr>
            <w:proofErr w:type="gramStart"/>
            <w:r>
              <w:rPr>
                <w:rFonts w:eastAsia="楷体_GB2312"/>
                <w:sz w:val="24"/>
              </w:rPr>
              <w:t>标项</w:t>
            </w:r>
            <w:proofErr w:type="gramEnd"/>
          </w:p>
        </w:tc>
        <w:tc>
          <w:tcPr>
            <w:tcW w:w="900" w:type="dxa"/>
          </w:tcPr>
          <w:p w14:paraId="03CEC85B" w14:textId="77777777" w:rsidR="0099337E" w:rsidRDefault="0099337E">
            <w:pPr>
              <w:spacing w:line="500" w:lineRule="exact"/>
              <w:jc w:val="center"/>
              <w:rPr>
                <w:rFonts w:eastAsia="楷体_GB2312"/>
                <w:sz w:val="24"/>
              </w:rPr>
            </w:pPr>
            <w:r>
              <w:rPr>
                <w:rFonts w:eastAsia="楷体_GB2312"/>
                <w:sz w:val="24"/>
              </w:rPr>
              <w:t>名称</w:t>
            </w:r>
          </w:p>
        </w:tc>
        <w:tc>
          <w:tcPr>
            <w:tcW w:w="2160" w:type="dxa"/>
          </w:tcPr>
          <w:p w14:paraId="2EE8EAC1" w14:textId="77777777" w:rsidR="0099337E" w:rsidRDefault="0099337E">
            <w:pPr>
              <w:spacing w:line="500" w:lineRule="exact"/>
              <w:ind w:firstLineChars="100" w:firstLine="240"/>
              <w:jc w:val="center"/>
              <w:rPr>
                <w:rFonts w:eastAsia="楷体_GB2312"/>
                <w:sz w:val="24"/>
              </w:rPr>
            </w:pPr>
            <w:r>
              <w:rPr>
                <w:rFonts w:eastAsia="楷体_GB2312"/>
                <w:sz w:val="24"/>
              </w:rPr>
              <w:t>规格等</w:t>
            </w:r>
          </w:p>
        </w:tc>
        <w:tc>
          <w:tcPr>
            <w:tcW w:w="1440" w:type="dxa"/>
          </w:tcPr>
          <w:p w14:paraId="3882C196" w14:textId="77777777" w:rsidR="0099337E" w:rsidRDefault="0099337E">
            <w:pPr>
              <w:spacing w:line="500" w:lineRule="exact"/>
              <w:jc w:val="center"/>
              <w:rPr>
                <w:rFonts w:eastAsia="楷体_GB2312"/>
                <w:sz w:val="24"/>
              </w:rPr>
            </w:pPr>
            <w:r>
              <w:rPr>
                <w:rFonts w:eastAsia="楷体_GB2312"/>
                <w:sz w:val="24"/>
              </w:rPr>
              <w:t>数量</w:t>
            </w:r>
          </w:p>
        </w:tc>
        <w:tc>
          <w:tcPr>
            <w:tcW w:w="900" w:type="dxa"/>
          </w:tcPr>
          <w:p w14:paraId="0B49584F" w14:textId="77777777" w:rsidR="0099337E" w:rsidRDefault="0099337E">
            <w:pPr>
              <w:spacing w:line="500" w:lineRule="exact"/>
              <w:jc w:val="center"/>
              <w:rPr>
                <w:rFonts w:eastAsia="楷体_GB2312"/>
                <w:sz w:val="24"/>
              </w:rPr>
            </w:pPr>
            <w:r>
              <w:rPr>
                <w:rFonts w:eastAsia="楷体_GB2312"/>
                <w:sz w:val="24"/>
              </w:rPr>
              <w:t>单价</w:t>
            </w:r>
          </w:p>
        </w:tc>
        <w:tc>
          <w:tcPr>
            <w:tcW w:w="900" w:type="dxa"/>
          </w:tcPr>
          <w:p w14:paraId="17CD86C0" w14:textId="77777777" w:rsidR="0099337E" w:rsidRDefault="0099337E">
            <w:pPr>
              <w:spacing w:line="500" w:lineRule="exact"/>
              <w:jc w:val="center"/>
              <w:rPr>
                <w:rFonts w:eastAsia="楷体_GB2312"/>
                <w:sz w:val="24"/>
              </w:rPr>
            </w:pPr>
            <w:r>
              <w:rPr>
                <w:rFonts w:eastAsia="楷体_GB2312"/>
                <w:sz w:val="24"/>
              </w:rPr>
              <w:t>总价</w:t>
            </w:r>
          </w:p>
        </w:tc>
        <w:tc>
          <w:tcPr>
            <w:tcW w:w="720" w:type="dxa"/>
          </w:tcPr>
          <w:p w14:paraId="42B72221" w14:textId="77777777" w:rsidR="0099337E" w:rsidRDefault="0099337E">
            <w:pPr>
              <w:spacing w:line="500" w:lineRule="exact"/>
              <w:jc w:val="center"/>
              <w:rPr>
                <w:rFonts w:eastAsia="楷体_GB2312"/>
                <w:sz w:val="24"/>
              </w:rPr>
            </w:pPr>
            <w:r>
              <w:rPr>
                <w:rFonts w:eastAsia="楷体_GB2312"/>
                <w:sz w:val="24"/>
              </w:rPr>
              <w:t>交货时间</w:t>
            </w:r>
          </w:p>
        </w:tc>
        <w:tc>
          <w:tcPr>
            <w:tcW w:w="1080" w:type="dxa"/>
          </w:tcPr>
          <w:p w14:paraId="06A5368A" w14:textId="77777777" w:rsidR="0099337E" w:rsidRDefault="0099337E">
            <w:pPr>
              <w:spacing w:line="500" w:lineRule="exact"/>
              <w:jc w:val="center"/>
              <w:rPr>
                <w:rFonts w:eastAsia="楷体_GB2312"/>
                <w:sz w:val="24"/>
              </w:rPr>
            </w:pPr>
            <w:r>
              <w:rPr>
                <w:rFonts w:eastAsia="楷体_GB2312"/>
                <w:sz w:val="24"/>
              </w:rPr>
              <w:t>售后服务期</w:t>
            </w:r>
          </w:p>
        </w:tc>
      </w:tr>
      <w:tr w:rsidR="0099337E" w14:paraId="11AF18FA" w14:textId="77777777">
        <w:trPr>
          <w:trHeight w:val="660"/>
        </w:trPr>
        <w:tc>
          <w:tcPr>
            <w:tcW w:w="1260" w:type="dxa"/>
            <w:vAlign w:val="center"/>
          </w:tcPr>
          <w:p w14:paraId="66EF01F1" w14:textId="77777777" w:rsidR="0099337E" w:rsidRDefault="0099337E">
            <w:pPr>
              <w:spacing w:line="500" w:lineRule="exact"/>
              <w:jc w:val="center"/>
              <w:rPr>
                <w:rFonts w:eastAsia="楷体_GB2312"/>
                <w:sz w:val="24"/>
              </w:rPr>
            </w:pPr>
          </w:p>
        </w:tc>
        <w:tc>
          <w:tcPr>
            <w:tcW w:w="900" w:type="dxa"/>
            <w:vAlign w:val="center"/>
          </w:tcPr>
          <w:p w14:paraId="7A2A75F4" w14:textId="77777777" w:rsidR="0099337E" w:rsidRDefault="0099337E">
            <w:pPr>
              <w:spacing w:line="500" w:lineRule="exact"/>
              <w:jc w:val="center"/>
              <w:rPr>
                <w:rFonts w:eastAsia="楷体_GB2312"/>
                <w:sz w:val="24"/>
              </w:rPr>
            </w:pPr>
          </w:p>
        </w:tc>
        <w:tc>
          <w:tcPr>
            <w:tcW w:w="2160" w:type="dxa"/>
            <w:vAlign w:val="center"/>
          </w:tcPr>
          <w:p w14:paraId="49FC1810" w14:textId="77777777" w:rsidR="0099337E" w:rsidRDefault="0099337E">
            <w:pPr>
              <w:spacing w:line="500" w:lineRule="exact"/>
              <w:rPr>
                <w:rFonts w:eastAsia="楷体_GB2312"/>
                <w:sz w:val="24"/>
              </w:rPr>
            </w:pPr>
          </w:p>
        </w:tc>
        <w:tc>
          <w:tcPr>
            <w:tcW w:w="1440" w:type="dxa"/>
            <w:vAlign w:val="center"/>
          </w:tcPr>
          <w:p w14:paraId="6733F28E" w14:textId="77777777" w:rsidR="0099337E" w:rsidRDefault="0099337E">
            <w:pPr>
              <w:spacing w:line="500" w:lineRule="exact"/>
              <w:jc w:val="center"/>
              <w:rPr>
                <w:rFonts w:eastAsia="楷体_GB2312"/>
                <w:sz w:val="24"/>
              </w:rPr>
            </w:pPr>
          </w:p>
        </w:tc>
        <w:tc>
          <w:tcPr>
            <w:tcW w:w="900" w:type="dxa"/>
            <w:vAlign w:val="center"/>
          </w:tcPr>
          <w:p w14:paraId="4EED1C22" w14:textId="77777777" w:rsidR="0099337E" w:rsidRDefault="0099337E">
            <w:pPr>
              <w:spacing w:line="500" w:lineRule="exact"/>
              <w:jc w:val="center"/>
              <w:rPr>
                <w:rFonts w:eastAsia="楷体_GB2312"/>
                <w:sz w:val="24"/>
              </w:rPr>
            </w:pPr>
          </w:p>
        </w:tc>
        <w:tc>
          <w:tcPr>
            <w:tcW w:w="900" w:type="dxa"/>
            <w:vAlign w:val="center"/>
          </w:tcPr>
          <w:p w14:paraId="795D296D" w14:textId="77777777" w:rsidR="0099337E" w:rsidRDefault="0099337E">
            <w:pPr>
              <w:spacing w:line="500" w:lineRule="exact"/>
              <w:jc w:val="center"/>
              <w:rPr>
                <w:rFonts w:eastAsia="楷体_GB2312"/>
                <w:sz w:val="24"/>
              </w:rPr>
            </w:pPr>
          </w:p>
        </w:tc>
        <w:tc>
          <w:tcPr>
            <w:tcW w:w="720" w:type="dxa"/>
            <w:vAlign w:val="center"/>
          </w:tcPr>
          <w:p w14:paraId="060B3C14" w14:textId="77777777" w:rsidR="0099337E" w:rsidRDefault="0099337E">
            <w:pPr>
              <w:spacing w:line="500" w:lineRule="exact"/>
              <w:jc w:val="center"/>
              <w:rPr>
                <w:rFonts w:eastAsia="楷体_GB2312"/>
                <w:sz w:val="24"/>
              </w:rPr>
            </w:pPr>
          </w:p>
        </w:tc>
        <w:tc>
          <w:tcPr>
            <w:tcW w:w="1080" w:type="dxa"/>
            <w:vAlign w:val="center"/>
          </w:tcPr>
          <w:p w14:paraId="780C79F1" w14:textId="77777777" w:rsidR="0099337E" w:rsidRDefault="0099337E">
            <w:pPr>
              <w:spacing w:line="500" w:lineRule="exact"/>
              <w:jc w:val="center"/>
              <w:rPr>
                <w:rFonts w:eastAsia="楷体_GB2312"/>
                <w:sz w:val="24"/>
              </w:rPr>
            </w:pPr>
          </w:p>
        </w:tc>
      </w:tr>
      <w:tr w:rsidR="0099337E" w14:paraId="352B6EF3" w14:textId="77777777">
        <w:trPr>
          <w:trHeight w:val="756"/>
        </w:trPr>
        <w:tc>
          <w:tcPr>
            <w:tcW w:w="1260" w:type="dxa"/>
            <w:vAlign w:val="center"/>
          </w:tcPr>
          <w:p w14:paraId="055DDD34" w14:textId="77777777" w:rsidR="0099337E" w:rsidRDefault="0099337E">
            <w:pPr>
              <w:spacing w:line="500" w:lineRule="exact"/>
              <w:jc w:val="center"/>
              <w:rPr>
                <w:rFonts w:eastAsia="楷体_GB2312"/>
                <w:sz w:val="24"/>
              </w:rPr>
            </w:pPr>
          </w:p>
        </w:tc>
        <w:tc>
          <w:tcPr>
            <w:tcW w:w="900" w:type="dxa"/>
            <w:vAlign w:val="center"/>
          </w:tcPr>
          <w:p w14:paraId="7CFBD812" w14:textId="77777777" w:rsidR="0099337E" w:rsidRDefault="0099337E">
            <w:pPr>
              <w:spacing w:line="500" w:lineRule="exact"/>
              <w:jc w:val="center"/>
              <w:rPr>
                <w:rFonts w:eastAsia="楷体_GB2312"/>
                <w:sz w:val="24"/>
              </w:rPr>
            </w:pPr>
          </w:p>
        </w:tc>
        <w:tc>
          <w:tcPr>
            <w:tcW w:w="2160" w:type="dxa"/>
            <w:vAlign w:val="center"/>
          </w:tcPr>
          <w:p w14:paraId="649D35FB" w14:textId="77777777" w:rsidR="0099337E" w:rsidRDefault="0099337E">
            <w:pPr>
              <w:spacing w:line="500" w:lineRule="exact"/>
              <w:rPr>
                <w:rFonts w:eastAsia="楷体_GB2312"/>
                <w:sz w:val="24"/>
              </w:rPr>
            </w:pPr>
          </w:p>
        </w:tc>
        <w:tc>
          <w:tcPr>
            <w:tcW w:w="1440" w:type="dxa"/>
            <w:vAlign w:val="center"/>
          </w:tcPr>
          <w:p w14:paraId="7E2CB95E" w14:textId="77777777" w:rsidR="0099337E" w:rsidRDefault="0099337E">
            <w:pPr>
              <w:spacing w:line="500" w:lineRule="exact"/>
              <w:jc w:val="center"/>
              <w:rPr>
                <w:rFonts w:eastAsia="楷体_GB2312"/>
                <w:sz w:val="24"/>
              </w:rPr>
            </w:pPr>
          </w:p>
        </w:tc>
        <w:tc>
          <w:tcPr>
            <w:tcW w:w="900" w:type="dxa"/>
            <w:vAlign w:val="center"/>
          </w:tcPr>
          <w:p w14:paraId="14D04D87" w14:textId="77777777" w:rsidR="0099337E" w:rsidRDefault="0099337E">
            <w:pPr>
              <w:spacing w:line="500" w:lineRule="exact"/>
              <w:jc w:val="center"/>
              <w:rPr>
                <w:rFonts w:eastAsia="楷体_GB2312"/>
                <w:sz w:val="24"/>
              </w:rPr>
            </w:pPr>
          </w:p>
        </w:tc>
        <w:tc>
          <w:tcPr>
            <w:tcW w:w="900" w:type="dxa"/>
            <w:vAlign w:val="center"/>
          </w:tcPr>
          <w:p w14:paraId="163AE99F" w14:textId="77777777" w:rsidR="0099337E" w:rsidRDefault="0099337E">
            <w:pPr>
              <w:spacing w:line="500" w:lineRule="exact"/>
              <w:jc w:val="center"/>
              <w:rPr>
                <w:rFonts w:eastAsia="楷体_GB2312"/>
                <w:sz w:val="24"/>
              </w:rPr>
            </w:pPr>
          </w:p>
        </w:tc>
        <w:tc>
          <w:tcPr>
            <w:tcW w:w="720" w:type="dxa"/>
            <w:vAlign w:val="center"/>
          </w:tcPr>
          <w:p w14:paraId="6D21275D" w14:textId="77777777" w:rsidR="0099337E" w:rsidRDefault="0099337E">
            <w:pPr>
              <w:spacing w:line="500" w:lineRule="exact"/>
              <w:jc w:val="center"/>
              <w:rPr>
                <w:rFonts w:eastAsia="楷体_GB2312"/>
                <w:sz w:val="24"/>
              </w:rPr>
            </w:pPr>
          </w:p>
        </w:tc>
        <w:tc>
          <w:tcPr>
            <w:tcW w:w="1080" w:type="dxa"/>
            <w:vAlign w:val="center"/>
          </w:tcPr>
          <w:p w14:paraId="2BF01A3D" w14:textId="77777777" w:rsidR="0099337E" w:rsidRDefault="0099337E">
            <w:pPr>
              <w:spacing w:line="500" w:lineRule="exact"/>
              <w:jc w:val="center"/>
              <w:rPr>
                <w:rFonts w:eastAsia="楷体_GB2312"/>
                <w:sz w:val="24"/>
              </w:rPr>
            </w:pPr>
          </w:p>
        </w:tc>
      </w:tr>
      <w:tr w:rsidR="0099337E" w14:paraId="4F6FAD8A" w14:textId="77777777">
        <w:trPr>
          <w:trHeight w:val="752"/>
        </w:trPr>
        <w:tc>
          <w:tcPr>
            <w:tcW w:w="1260" w:type="dxa"/>
            <w:vAlign w:val="center"/>
          </w:tcPr>
          <w:p w14:paraId="5E4C437B" w14:textId="77777777" w:rsidR="0099337E" w:rsidRDefault="0099337E">
            <w:pPr>
              <w:spacing w:line="500" w:lineRule="exact"/>
              <w:rPr>
                <w:rFonts w:eastAsia="楷体_GB2312"/>
                <w:sz w:val="24"/>
              </w:rPr>
            </w:pPr>
          </w:p>
        </w:tc>
        <w:tc>
          <w:tcPr>
            <w:tcW w:w="900" w:type="dxa"/>
            <w:vAlign w:val="center"/>
          </w:tcPr>
          <w:p w14:paraId="2EC5B268" w14:textId="77777777" w:rsidR="0099337E" w:rsidRDefault="0099337E">
            <w:pPr>
              <w:spacing w:line="500" w:lineRule="exact"/>
              <w:rPr>
                <w:rFonts w:eastAsia="楷体_GB2312"/>
                <w:sz w:val="24"/>
              </w:rPr>
            </w:pPr>
          </w:p>
        </w:tc>
        <w:tc>
          <w:tcPr>
            <w:tcW w:w="2160" w:type="dxa"/>
            <w:vAlign w:val="center"/>
          </w:tcPr>
          <w:p w14:paraId="715A08C2" w14:textId="77777777" w:rsidR="0099337E" w:rsidRDefault="0099337E">
            <w:pPr>
              <w:spacing w:line="500" w:lineRule="exact"/>
              <w:rPr>
                <w:rFonts w:eastAsia="楷体_GB2312"/>
                <w:color w:val="000000"/>
                <w:spacing w:val="16"/>
                <w:sz w:val="24"/>
                <w:szCs w:val="28"/>
              </w:rPr>
            </w:pPr>
          </w:p>
        </w:tc>
        <w:tc>
          <w:tcPr>
            <w:tcW w:w="1440" w:type="dxa"/>
            <w:vAlign w:val="center"/>
          </w:tcPr>
          <w:p w14:paraId="260EF789" w14:textId="77777777" w:rsidR="0099337E" w:rsidRDefault="0099337E">
            <w:pPr>
              <w:spacing w:line="500" w:lineRule="exact"/>
              <w:jc w:val="center"/>
              <w:rPr>
                <w:rFonts w:eastAsia="楷体_GB2312"/>
                <w:sz w:val="24"/>
              </w:rPr>
            </w:pPr>
          </w:p>
        </w:tc>
        <w:tc>
          <w:tcPr>
            <w:tcW w:w="900" w:type="dxa"/>
            <w:vAlign w:val="center"/>
          </w:tcPr>
          <w:p w14:paraId="273AFC64" w14:textId="77777777" w:rsidR="0099337E" w:rsidRDefault="0099337E">
            <w:pPr>
              <w:spacing w:line="500" w:lineRule="exact"/>
              <w:jc w:val="center"/>
              <w:rPr>
                <w:rFonts w:eastAsia="楷体_GB2312"/>
                <w:sz w:val="24"/>
              </w:rPr>
            </w:pPr>
          </w:p>
        </w:tc>
        <w:tc>
          <w:tcPr>
            <w:tcW w:w="900" w:type="dxa"/>
            <w:vAlign w:val="center"/>
          </w:tcPr>
          <w:p w14:paraId="1CF155F5" w14:textId="77777777" w:rsidR="0099337E" w:rsidRDefault="0099337E">
            <w:pPr>
              <w:spacing w:line="500" w:lineRule="exact"/>
              <w:jc w:val="center"/>
              <w:rPr>
                <w:rFonts w:eastAsia="楷体_GB2312"/>
                <w:sz w:val="24"/>
              </w:rPr>
            </w:pPr>
          </w:p>
        </w:tc>
        <w:tc>
          <w:tcPr>
            <w:tcW w:w="720" w:type="dxa"/>
            <w:vAlign w:val="center"/>
          </w:tcPr>
          <w:p w14:paraId="717B525F" w14:textId="77777777" w:rsidR="0099337E" w:rsidRDefault="0099337E">
            <w:pPr>
              <w:spacing w:line="500" w:lineRule="exact"/>
              <w:jc w:val="center"/>
              <w:rPr>
                <w:rFonts w:eastAsia="楷体_GB2312"/>
                <w:sz w:val="24"/>
              </w:rPr>
            </w:pPr>
          </w:p>
        </w:tc>
        <w:tc>
          <w:tcPr>
            <w:tcW w:w="1080" w:type="dxa"/>
            <w:vAlign w:val="center"/>
          </w:tcPr>
          <w:p w14:paraId="2313F376" w14:textId="77777777" w:rsidR="0099337E" w:rsidRDefault="0099337E">
            <w:pPr>
              <w:spacing w:line="500" w:lineRule="exact"/>
              <w:jc w:val="center"/>
              <w:rPr>
                <w:rFonts w:eastAsia="楷体_GB2312"/>
                <w:sz w:val="24"/>
              </w:rPr>
            </w:pPr>
          </w:p>
        </w:tc>
      </w:tr>
      <w:tr w:rsidR="0099337E" w14:paraId="03A59FAE" w14:textId="77777777">
        <w:trPr>
          <w:trHeight w:val="762"/>
        </w:trPr>
        <w:tc>
          <w:tcPr>
            <w:tcW w:w="1260" w:type="dxa"/>
            <w:vAlign w:val="center"/>
          </w:tcPr>
          <w:p w14:paraId="0A615F67" w14:textId="77777777" w:rsidR="0099337E" w:rsidRDefault="0099337E">
            <w:pPr>
              <w:spacing w:line="500" w:lineRule="exact"/>
              <w:rPr>
                <w:rFonts w:eastAsia="楷体_GB2312"/>
                <w:sz w:val="24"/>
              </w:rPr>
            </w:pPr>
          </w:p>
        </w:tc>
        <w:tc>
          <w:tcPr>
            <w:tcW w:w="900" w:type="dxa"/>
            <w:vAlign w:val="center"/>
          </w:tcPr>
          <w:p w14:paraId="5495A4D8" w14:textId="77777777" w:rsidR="0099337E" w:rsidRDefault="0099337E">
            <w:pPr>
              <w:spacing w:line="500" w:lineRule="exact"/>
              <w:rPr>
                <w:rFonts w:eastAsia="楷体_GB2312"/>
                <w:sz w:val="24"/>
              </w:rPr>
            </w:pPr>
          </w:p>
        </w:tc>
        <w:tc>
          <w:tcPr>
            <w:tcW w:w="2160" w:type="dxa"/>
            <w:vAlign w:val="center"/>
          </w:tcPr>
          <w:p w14:paraId="0BE1D5AD" w14:textId="77777777" w:rsidR="0099337E" w:rsidRDefault="0099337E">
            <w:pPr>
              <w:spacing w:line="500" w:lineRule="exact"/>
              <w:rPr>
                <w:rFonts w:eastAsia="楷体_GB2312"/>
                <w:color w:val="000000"/>
                <w:spacing w:val="16"/>
                <w:sz w:val="24"/>
                <w:szCs w:val="28"/>
              </w:rPr>
            </w:pPr>
          </w:p>
        </w:tc>
        <w:tc>
          <w:tcPr>
            <w:tcW w:w="1440" w:type="dxa"/>
            <w:vAlign w:val="center"/>
          </w:tcPr>
          <w:p w14:paraId="71CF1434" w14:textId="77777777" w:rsidR="0099337E" w:rsidRDefault="0099337E">
            <w:pPr>
              <w:spacing w:line="500" w:lineRule="exact"/>
              <w:jc w:val="center"/>
              <w:rPr>
                <w:rFonts w:eastAsia="楷体_GB2312"/>
                <w:sz w:val="24"/>
              </w:rPr>
            </w:pPr>
          </w:p>
        </w:tc>
        <w:tc>
          <w:tcPr>
            <w:tcW w:w="900" w:type="dxa"/>
            <w:vAlign w:val="center"/>
          </w:tcPr>
          <w:p w14:paraId="3046FE3C" w14:textId="77777777" w:rsidR="0099337E" w:rsidRDefault="0099337E">
            <w:pPr>
              <w:spacing w:line="500" w:lineRule="exact"/>
              <w:jc w:val="center"/>
              <w:rPr>
                <w:rFonts w:eastAsia="楷体_GB2312"/>
                <w:sz w:val="24"/>
              </w:rPr>
            </w:pPr>
          </w:p>
        </w:tc>
        <w:tc>
          <w:tcPr>
            <w:tcW w:w="900" w:type="dxa"/>
            <w:vAlign w:val="center"/>
          </w:tcPr>
          <w:p w14:paraId="2E941AA4" w14:textId="77777777" w:rsidR="0099337E" w:rsidRDefault="0099337E">
            <w:pPr>
              <w:spacing w:line="500" w:lineRule="exact"/>
              <w:jc w:val="center"/>
              <w:rPr>
                <w:rFonts w:eastAsia="楷体_GB2312"/>
                <w:sz w:val="24"/>
              </w:rPr>
            </w:pPr>
          </w:p>
        </w:tc>
        <w:tc>
          <w:tcPr>
            <w:tcW w:w="720" w:type="dxa"/>
            <w:vAlign w:val="center"/>
          </w:tcPr>
          <w:p w14:paraId="02CECD10" w14:textId="77777777" w:rsidR="0099337E" w:rsidRDefault="0099337E">
            <w:pPr>
              <w:spacing w:line="500" w:lineRule="exact"/>
              <w:jc w:val="center"/>
              <w:rPr>
                <w:rFonts w:eastAsia="楷体_GB2312"/>
                <w:sz w:val="24"/>
              </w:rPr>
            </w:pPr>
          </w:p>
        </w:tc>
        <w:tc>
          <w:tcPr>
            <w:tcW w:w="1080" w:type="dxa"/>
            <w:vAlign w:val="center"/>
          </w:tcPr>
          <w:p w14:paraId="529D9D3A" w14:textId="77777777" w:rsidR="0099337E" w:rsidRDefault="0099337E">
            <w:pPr>
              <w:spacing w:line="500" w:lineRule="exact"/>
              <w:jc w:val="center"/>
              <w:rPr>
                <w:rFonts w:eastAsia="楷体_GB2312"/>
                <w:sz w:val="24"/>
              </w:rPr>
            </w:pPr>
          </w:p>
        </w:tc>
      </w:tr>
      <w:tr w:rsidR="0099337E" w14:paraId="5D40536B" w14:textId="77777777">
        <w:trPr>
          <w:cantSplit/>
          <w:trHeight w:val="756"/>
        </w:trPr>
        <w:tc>
          <w:tcPr>
            <w:tcW w:w="4320" w:type="dxa"/>
            <w:gridSpan w:val="3"/>
            <w:vAlign w:val="center"/>
          </w:tcPr>
          <w:p w14:paraId="03EB8605" w14:textId="77777777" w:rsidR="0099337E" w:rsidRDefault="0099337E">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7D811CF1" w14:textId="77777777" w:rsidR="0099337E" w:rsidRDefault="0099337E">
            <w:pPr>
              <w:spacing w:line="500" w:lineRule="exact"/>
              <w:jc w:val="center"/>
              <w:rPr>
                <w:rFonts w:eastAsia="楷体_GB2312"/>
                <w:sz w:val="24"/>
              </w:rPr>
            </w:pPr>
          </w:p>
        </w:tc>
      </w:tr>
    </w:tbl>
    <w:p w14:paraId="07CD121B" w14:textId="77777777" w:rsidR="0099337E" w:rsidRDefault="0099337E">
      <w:pPr>
        <w:spacing w:line="500" w:lineRule="exact"/>
        <w:ind w:left="540" w:firstLine="30"/>
        <w:rPr>
          <w:rFonts w:eastAsia="楷体_GB2312"/>
          <w:sz w:val="24"/>
        </w:rPr>
      </w:pPr>
      <w:r>
        <w:rPr>
          <w:rFonts w:eastAsia="楷体_GB2312"/>
          <w:sz w:val="24"/>
        </w:rPr>
        <w:t xml:space="preserve"> </w:t>
      </w:r>
    </w:p>
    <w:p w14:paraId="613C4E4E" w14:textId="77777777" w:rsidR="0099337E" w:rsidRDefault="0099337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194DE86" w14:textId="77777777" w:rsidR="0099337E" w:rsidRDefault="0099337E">
      <w:pPr>
        <w:spacing w:line="500" w:lineRule="exact"/>
        <w:rPr>
          <w:rFonts w:eastAsia="楷体_GB2312"/>
          <w:sz w:val="24"/>
        </w:rPr>
      </w:pPr>
      <w:r>
        <w:rPr>
          <w:rFonts w:eastAsia="楷体_GB2312"/>
          <w:sz w:val="24"/>
        </w:rPr>
        <w:t>日期：</w:t>
      </w:r>
      <w:r>
        <w:rPr>
          <w:rFonts w:eastAsia="楷体_GB2312"/>
          <w:sz w:val="24"/>
          <w:u w:val="single"/>
        </w:rPr>
        <w:t xml:space="preserve">                          </w:t>
      </w:r>
    </w:p>
    <w:p w14:paraId="2729B2DE" w14:textId="77777777" w:rsidR="0099337E" w:rsidRDefault="0099337E">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05BFAF9D" w14:textId="77777777" w:rsidR="0099337E" w:rsidRDefault="0099337E">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25C0E005" w14:textId="77777777" w:rsidR="0099337E" w:rsidRDefault="0099337E">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735EEC51" w14:textId="77777777" w:rsidR="0099337E" w:rsidRDefault="0099337E">
      <w:pPr>
        <w:spacing w:line="500" w:lineRule="exact"/>
        <w:rPr>
          <w:rFonts w:eastAsia="楷体_GB2312"/>
          <w:sz w:val="24"/>
        </w:rPr>
        <w:sectPr w:rsidR="0099337E">
          <w:headerReference w:type="default" r:id="rId30"/>
          <w:pgSz w:w="11906" w:h="16838"/>
          <w:pgMar w:top="1418" w:right="1406" w:bottom="1304" w:left="1797" w:header="851" w:footer="992" w:gutter="0"/>
          <w:cols w:space="720"/>
          <w:docGrid w:linePitch="312"/>
        </w:sectPr>
      </w:pPr>
      <w:r>
        <w:rPr>
          <w:rFonts w:eastAsia="楷体_GB2312"/>
          <w:sz w:val="24"/>
        </w:rPr>
        <w:t xml:space="preserve">      </w:t>
      </w:r>
    </w:p>
    <w:p w14:paraId="1B9CCABA" w14:textId="77777777" w:rsidR="0099337E" w:rsidRDefault="0099337E">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6919F93D" w14:textId="77777777" w:rsidR="0099337E" w:rsidRDefault="0099337E">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proofErr w:type="gramStart"/>
      <w:r>
        <w:rPr>
          <w:rFonts w:eastAsia="楷体_GB2312"/>
          <w:b/>
          <w:sz w:val="36"/>
          <w:szCs w:val="36"/>
        </w:rPr>
        <w:t>一</w:t>
      </w:r>
      <w:proofErr w:type="gramEnd"/>
      <w:r>
        <w:rPr>
          <w:rFonts w:eastAsia="楷体_GB2312"/>
          <w:b/>
          <w:sz w:val="36"/>
          <w:szCs w:val="36"/>
        </w:rPr>
        <w:t xml:space="preserve"> </w:t>
      </w:r>
      <w:proofErr w:type="gramStart"/>
      <w:r>
        <w:rPr>
          <w:rFonts w:eastAsia="楷体_GB2312"/>
          <w:b/>
          <w:sz w:val="36"/>
          <w:szCs w:val="36"/>
        </w:rPr>
        <w:t>览</w:t>
      </w:r>
      <w:proofErr w:type="gramEnd"/>
      <w:r>
        <w:rPr>
          <w:rFonts w:eastAsia="楷体_GB2312"/>
          <w:b/>
          <w:sz w:val="36"/>
          <w:szCs w:val="36"/>
        </w:rPr>
        <w:t xml:space="preserve"> </w:t>
      </w:r>
      <w:r>
        <w:rPr>
          <w:rFonts w:eastAsia="楷体_GB2312"/>
          <w:b/>
          <w:sz w:val="36"/>
          <w:szCs w:val="36"/>
        </w:rPr>
        <w:t>表</w:t>
      </w:r>
    </w:p>
    <w:p w14:paraId="247B97CA" w14:textId="77777777" w:rsidR="0099337E" w:rsidRDefault="0099337E">
      <w:pPr>
        <w:spacing w:line="500" w:lineRule="exact"/>
        <w:ind w:left="540" w:firstLine="30"/>
        <w:jc w:val="center"/>
        <w:rPr>
          <w:rFonts w:eastAsia="楷体_GB2312"/>
          <w:sz w:val="24"/>
        </w:rPr>
      </w:pPr>
    </w:p>
    <w:p w14:paraId="347AF92D" w14:textId="77777777" w:rsidR="0099337E" w:rsidRDefault="0099337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6CB5F030" w14:textId="77777777" w:rsidR="0099337E" w:rsidRDefault="0099337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1ACC4E29" w14:textId="77777777" w:rsidR="0099337E" w:rsidRDefault="0099337E">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1260"/>
        <w:gridCol w:w="1800"/>
        <w:gridCol w:w="1440"/>
        <w:gridCol w:w="1440"/>
        <w:gridCol w:w="1065"/>
        <w:gridCol w:w="1260"/>
        <w:gridCol w:w="1275"/>
      </w:tblGrid>
      <w:tr w:rsidR="0099337E" w14:paraId="3F5CEC39" w14:textId="77777777">
        <w:trPr>
          <w:cantSplit/>
          <w:trHeight w:val="613"/>
          <w:jc w:val="center"/>
        </w:trPr>
        <w:tc>
          <w:tcPr>
            <w:tcW w:w="1260" w:type="dxa"/>
          </w:tcPr>
          <w:p w14:paraId="2ADF43F4" w14:textId="77777777" w:rsidR="0099337E" w:rsidRDefault="0099337E">
            <w:pPr>
              <w:spacing w:line="500" w:lineRule="exact"/>
              <w:jc w:val="center"/>
              <w:rPr>
                <w:rFonts w:eastAsia="楷体_GB2312"/>
                <w:sz w:val="24"/>
              </w:rPr>
            </w:pPr>
            <w:r>
              <w:rPr>
                <w:rFonts w:eastAsia="楷体_GB2312"/>
                <w:sz w:val="24"/>
              </w:rPr>
              <w:t>序号</w:t>
            </w:r>
          </w:p>
        </w:tc>
        <w:tc>
          <w:tcPr>
            <w:tcW w:w="1260" w:type="dxa"/>
          </w:tcPr>
          <w:p w14:paraId="523E9EF0" w14:textId="77777777" w:rsidR="0099337E" w:rsidRDefault="0099337E">
            <w:pPr>
              <w:spacing w:line="500" w:lineRule="exact"/>
              <w:jc w:val="center"/>
              <w:rPr>
                <w:rFonts w:eastAsia="楷体_GB2312"/>
                <w:sz w:val="24"/>
              </w:rPr>
            </w:pPr>
            <w:r>
              <w:rPr>
                <w:rFonts w:eastAsia="楷体_GB2312"/>
                <w:sz w:val="24"/>
              </w:rPr>
              <w:t>部件型号</w:t>
            </w:r>
          </w:p>
        </w:tc>
        <w:tc>
          <w:tcPr>
            <w:tcW w:w="1800" w:type="dxa"/>
          </w:tcPr>
          <w:p w14:paraId="476438F9" w14:textId="77777777" w:rsidR="0099337E" w:rsidRDefault="0099337E">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6AEA95DA" w14:textId="77777777" w:rsidR="0099337E" w:rsidRDefault="0099337E">
            <w:pPr>
              <w:spacing w:line="500" w:lineRule="exact"/>
              <w:jc w:val="center"/>
              <w:rPr>
                <w:rFonts w:eastAsia="楷体_GB2312"/>
                <w:sz w:val="24"/>
              </w:rPr>
            </w:pPr>
            <w:r>
              <w:rPr>
                <w:rFonts w:eastAsia="楷体_GB2312" w:hint="eastAsia"/>
                <w:sz w:val="24"/>
              </w:rPr>
              <w:t>制造商</w:t>
            </w:r>
          </w:p>
        </w:tc>
        <w:tc>
          <w:tcPr>
            <w:tcW w:w="1440" w:type="dxa"/>
          </w:tcPr>
          <w:p w14:paraId="4483AD87" w14:textId="77777777" w:rsidR="0099337E" w:rsidRDefault="0099337E">
            <w:pPr>
              <w:spacing w:line="500" w:lineRule="exact"/>
              <w:jc w:val="center"/>
              <w:rPr>
                <w:rFonts w:eastAsia="楷体_GB2312"/>
                <w:sz w:val="24"/>
              </w:rPr>
            </w:pPr>
            <w:r>
              <w:rPr>
                <w:rFonts w:eastAsia="楷体_GB2312"/>
                <w:sz w:val="24"/>
              </w:rPr>
              <w:t>数量</w:t>
            </w:r>
          </w:p>
        </w:tc>
        <w:tc>
          <w:tcPr>
            <w:tcW w:w="1065" w:type="dxa"/>
          </w:tcPr>
          <w:p w14:paraId="0AA4EC16" w14:textId="77777777" w:rsidR="0099337E" w:rsidRDefault="0099337E">
            <w:pPr>
              <w:spacing w:line="500" w:lineRule="exact"/>
              <w:jc w:val="center"/>
              <w:rPr>
                <w:rFonts w:eastAsia="楷体_GB2312"/>
                <w:sz w:val="24"/>
              </w:rPr>
            </w:pPr>
            <w:r>
              <w:rPr>
                <w:rFonts w:eastAsia="楷体_GB2312"/>
                <w:sz w:val="24"/>
              </w:rPr>
              <w:t>单价</w:t>
            </w:r>
          </w:p>
        </w:tc>
        <w:tc>
          <w:tcPr>
            <w:tcW w:w="1260" w:type="dxa"/>
          </w:tcPr>
          <w:p w14:paraId="7401CBE0" w14:textId="77777777" w:rsidR="0099337E" w:rsidRDefault="0099337E">
            <w:pPr>
              <w:spacing w:line="500" w:lineRule="exact"/>
              <w:jc w:val="center"/>
              <w:rPr>
                <w:rFonts w:eastAsia="楷体_GB2312"/>
                <w:sz w:val="24"/>
              </w:rPr>
            </w:pPr>
            <w:r>
              <w:rPr>
                <w:rFonts w:eastAsia="楷体_GB2312"/>
                <w:sz w:val="24"/>
              </w:rPr>
              <w:t>总价</w:t>
            </w:r>
          </w:p>
        </w:tc>
        <w:tc>
          <w:tcPr>
            <w:tcW w:w="1275" w:type="dxa"/>
          </w:tcPr>
          <w:p w14:paraId="03F73FF2" w14:textId="77777777" w:rsidR="0099337E" w:rsidRDefault="0099337E">
            <w:pPr>
              <w:spacing w:line="500" w:lineRule="exact"/>
              <w:jc w:val="center"/>
              <w:rPr>
                <w:rFonts w:eastAsia="楷体_GB2312"/>
                <w:sz w:val="24"/>
              </w:rPr>
            </w:pPr>
            <w:r>
              <w:rPr>
                <w:rFonts w:eastAsia="楷体_GB2312"/>
                <w:sz w:val="24"/>
              </w:rPr>
              <w:t>备注</w:t>
            </w:r>
          </w:p>
        </w:tc>
      </w:tr>
      <w:tr w:rsidR="0099337E" w14:paraId="02D930CF" w14:textId="77777777">
        <w:trPr>
          <w:cantSplit/>
          <w:trHeight w:val="660"/>
          <w:jc w:val="center"/>
        </w:trPr>
        <w:tc>
          <w:tcPr>
            <w:tcW w:w="1260" w:type="dxa"/>
            <w:vAlign w:val="center"/>
          </w:tcPr>
          <w:p w14:paraId="6ADF2138" w14:textId="77777777" w:rsidR="0099337E" w:rsidRDefault="0099337E">
            <w:pPr>
              <w:spacing w:line="500" w:lineRule="exact"/>
              <w:rPr>
                <w:rFonts w:eastAsia="楷体_GB2312"/>
                <w:sz w:val="24"/>
              </w:rPr>
            </w:pPr>
          </w:p>
        </w:tc>
        <w:tc>
          <w:tcPr>
            <w:tcW w:w="1260" w:type="dxa"/>
            <w:vAlign w:val="center"/>
          </w:tcPr>
          <w:p w14:paraId="0D0A4B5F" w14:textId="77777777" w:rsidR="0099337E" w:rsidRDefault="0099337E">
            <w:pPr>
              <w:spacing w:line="500" w:lineRule="exact"/>
              <w:rPr>
                <w:rFonts w:eastAsia="楷体_GB2312"/>
                <w:sz w:val="24"/>
              </w:rPr>
            </w:pPr>
          </w:p>
        </w:tc>
        <w:tc>
          <w:tcPr>
            <w:tcW w:w="1800" w:type="dxa"/>
            <w:vAlign w:val="center"/>
          </w:tcPr>
          <w:p w14:paraId="5EFA2FE3" w14:textId="77777777" w:rsidR="0099337E" w:rsidRDefault="0099337E">
            <w:pPr>
              <w:spacing w:line="500" w:lineRule="exact"/>
              <w:rPr>
                <w:rFonts w:eastAsia="楷体_GB2312"/>
                <w:sz w:val="24"/>
              </w:rPr>
            </w:pPr>
          </w:p>
        </w:tc>
        <w:tc>
          <w:tcPr>
            <w:tcW w:w="1440" w:type="dxa"/>
          </w:tcPr>
          <w:p w14:paraId="3F0BF008" w14:textId="77777777" w:rsidR="0099337E" w:rsidRDefault="0099337E">
            <w:pPr>
              <w:spacing w:line="500" w:lineRule="exact"/>
              <w:rPr>
                <w:rFonts w:eastAsia="楷体_GB2312"/>
                <w:sz w:val="24"/>
              </w:rPr>
            </w:pPr>
          </w:p>
        </w:tc>
        <w:tc>
          <w:tcPr>
            <w:tcW w:w="1440" w:type="dxa"/>
            <w:vAlign w:val="center"/>
          </w:tcPr>
          <w:p w14:paraId="48043135" w14:textId="77777777" w:rsidR="0099337E" w:rsidRDefault="0099337E">
            <w:pPr>
              <w:spacing w:line="500" w:lineRule="exact"/>
              <w:rPr>
                <w:rFonts w:eastAsia="楷体_GB2312"/>
                <w:sz w:val="24"/>
              </w:rPr>
            </w:pPr>
          </w:p>
        </w:tc>
        <w:tc>
          <w:tcPr>
            <w:tcW w:w="1065" w:type="dxa"/>
            <w:vAlign w:val="center"/>
          </w:tcPr>
          <w:p w14:paraId="63E090F9" w14:textId="77777777" w:rsidR="0099337E" w:rsidRDefault="0099337E">
            <w:pPr>
              <w:spacing w:line="500" w:lineRule="exact"/>
              <w:rPr>
                <w:rFonts w:eastAsia="楷体_GB2312"/>
                <w:sz w:val="24"/>
              </w:rPr>
            </w:pPr>
          </w:p>
        </w:tc>
        <w:tc>
          <w:tcPr>
            <w:tcW w:w="1260" w:type="dxa"/>
            <w:vAlign w:val="center"/>
          </w:tcPr>
          <w:p w14:paraId="39268EAD" w14:textId="77777777" w:rsidR="0099337E" w:rsidRDefault="0099337E">
            <w:pPr>
              <w:spacing w:line="500" w:lineRule="exact"/>
              <w:rPr>
                <w:rFonts w:eastAsia="楷体_GB2312"/>
                <w:sz w:val="24"/>
              </w:rPr>
            </w:pPr>
          </w:p>
        </w:tc>
        <w:tc>
          <w:tcPr>
            <w:tcW w:w="1275" w:type="dxa"/>
            <w:vAlign w:val="center"/>
          </w:tcPr>
          <w:p w14:paraId="173C641B" w14:textId="77777777" w:rsidR="0099337E" w:rsidRDefault="0099337E">
            <w:pPr>
              <w:spacing w:line="500" w:lineRule="exact"/>
              <w:rPr>
                <w:rFonts w:eastAsia="楷体_GB2312"/>
                <w:sz w:val="24"/>
              </w:rPr>
            </w:pPr>
          </w:p>
        </w:tc>
      </w:tr>
      <w:tr w:rsidR="0099337E" w14:paraId="4B9E3A0D" w14:textId="77777777">
        <w:trPr>
          <w:cantSplit/>
          <w:trHeight w:val="756"/>
          <w:jc w:val="center"/>
        </w:trPr>
        <w:tc>
          <w:tcPr>
            <w:tcW w:w="1260" w:type="dxa"/>
            <w:vAlign w:val="center"/>
          </w:tcPr>
          <w:p w14:paraId="6132363C" w14:textId="77777777" w:rsidR="0099337E" w:rsidRDefault="0099337E">
            <w:pPr>
              <w:spacing w:line="500" w:lineRule="exact"/>
              <w:rPr>
                <w:rFonts w:eastAsia="楷体_GB2312"/>
                <w:sz w:val="24"/>
              </w:rPr>
            </w:pPr>
          </w:p>
        </w:tc>
        <w:tc>
          <w:tcPr>
            <w:tcW w:w="1260" w:type="dxa"/>
            <w:vAlign w:val="center"/>
          </w:tcPr>
          <w:p w14:paraId="5E578F1D" w14:textId="77777777" w:rsidR="0099337E" w:rsidRDefault="0099337E">
            <w:pPr>
              <w:spacing w:line="500" w:lineRule="exact"/>
              <w:rPr>
                <w:rFonts w:eastAsia="楷体_GB2312"/>
                <w:sz w:val="24"/>
              </w:rPr>
            </w:pPr>
          </w:p>
        </w:tc>
        <w:tc>
          <w:tcPr>
            <w:tcW w:w="1800" w:type="dxa"/>
            <w:vAlign w:val="center"/>
          </w:tcPr>
          <w:p w14:paraId="601A2AEB" w14:textId="77777777" w:rsidR="0099337E" w:rsidRDefault="0099337E">
            <w:pPr>
              <w:spacing w:line="500" w:lineRule="exact"/>
              <w:rPr>
                <w:rFonts w:eastAsia="楷体_GB2312"/>
                <w:sz w:val="24"/>
              </w:rPr>
            </w:pPr>
          </w:p>
        </w:tc>
        <w:tc>
          <w:tcPr>
            <w:tcW w:w="1440" w:type="dxa"/>
          </w:tcPr>
          <w:p w14:paraId="66ED5BFA" w14:textId="77777777" w:rsidR="0099337E" w:rsidRDefault="0099337E">
            <w:pPr>
              <w:spacing w:line="500" w:lineRule="exact"/>
              <w:rPr>
                <w:rFonts w:eastAsia="楷体_GB2312"/>
                <w:sz w:val="24"/>
              </w:rPr>
            </w:pPr>
          </w:p>
        </w:tc>
        <w:tc>
          <w:tcPr>
            <w:tcW w:w="1440" w:type="dxa"/>
            <w:vAlign w:val="center"/>
          </w:tcPr>
          <w:p w14:paraId="3AEE6129" w14:textId="77777777" w:rsidR="0099337E" w:rsidRDefault="0099337E">
            <w:pPr>
              <w:spacing w:line="500" w:lineRule="exact"/>
              <w:rPr>
                <w:rFonts w:eastAsia="楷体_GB2312"/>
                <w:sz w:val="24"/>
              </w:rPr>
            </w:pPr>
          </w:p>
        </w:tc>
        <w:tc>
          <w:tcPr>
            <w:tcW w:w="1065" w:type="dxa"/>
            <w:vAlign w:val="center"/>
          </w:tcPr>
          <w:p w14:paraId="6612257A" w14:textId="77777777" w:rsidR="0099337E" w:rsidRDefault="0099337E">
            <w:pPr>
              <w:spacing w:line="500" w:lineRule="exact"/>
              <w:rPr>
                <w:rFonts w:eastAsia="楷体_GB2312"/>
                <w:sz w:val="24"/>
              </w:rPr>
            </w:pPr>
          </w:p>
        </w:tc>
        <w:tc>
          <w:tcPr>
            <w:tcW w:w="1260" w:type="dxa"/>
            <w:vAlign w:val="center"/>
          </w:tcPr>
          <w:p w14:paraId="6134B360" w14:textId="77777777" w:rsidR="0099337E" w:rsidRDefault="0099337E">
            <w:pPr>
              <w:spacing w:line="500" w:lineRule="exact"/>
              <w:rPr>
                <w:rFonts w:eastAsia="楷体_GB2312"/>
                <w:sz w:val="24"/>
              </w:rPr>
            </w:pPr>
          </w:p>
        </w:tc>
        <w:tc>
          <w:tcPr>
            <w:tcW w:w="1275" w:type="dxa"/>
            <w:vAlign w:val="center"/>
          </w:tcPr>
          <w:p w14:paraId="3DD265F5" w14:textId="77777777" w:rsidR="0099337E" w:rsidRDefault="0099337E">
            <w:pPr>
              <w:spacing w:line="500" w:lineRule="exact"/>
              <w:rPr>
                <w:rFonts w:eastAsia="楷体_GB2312"/>
                <w:sz w:val="24"/>
              </w:rPr>
            </w:pPr>
          </w:p>
        </w:tc>
      </w:tr>
      <w:tr w:rsidR="0099337E" w14:paraId="4300B7E6" w14:textId="77777777">
        <w:trPr>
          <w:cantSplit/>
          <w:trHeight w:val="752"/>
          <w:jc w:val="center"/>
        </w:trPr>
        <w:tc>
          <w:tcPr>
            <w:tcW w:w="1260" w:type="dxa"/>
            <w:vAlign w:val="center"/>
          </w:tcPr>
          <w:p w14:paraId="1025DA98" w14:textId="77777777" w:rsidR="0099337E" w:rsidRDefault="0099337E">
            <w:pPr>
              <w:spacing w:line="500" w:lineRule="exact"/>
              <w:rPr>
                <w:rFonts w:eastAsia="楷体_GB2312"/>
                <w:sz w:val="24"/>
              </w:rPr>
            </w:pPr>
          </w:p>
        </w:tc>
        <w:tc>
          <w:tcPr>
            <w:tcW w:w="1260" w:type="dxa"/>
            <w:vAlign w:val="center"/>
          </w:tcPr>
          <w:p w14:paraId="173FB2D7" w14:textId="77777777" w:rsidR="0099337E" w:rsidRDefault="0099337E">
            <w:pPr>
              <w:spacing w:line="500" w:lineRule="exact"/>
              <w:rPr>
                <w:rFonts w:eastAsia="楷体_GB2312"/>
                <w:sz w:val="24"/>
              </w:rPr>
            </w:pPr>
          </w:p>
        </w:tc>
        <w:tc>
          <w:tcPr>
            <w:tcW w:w="1800" w:type="dxa"/>
            <w:vAlign w:val="center"/>
          </w:tcPr>
          <w:p w14:paraId="01BCAFBC" w14:textId="77777777" w:rsidR="0099337E" w:rsidRDefault="0099337E">
            <w:pPr>
              <w:spacing w:line="500" w:lineRule="exact"/>
              <w:rPr>
                <w:rFonts w:eastAsia="楷体_GB2312"/>
                <w:color w:val="000000"/>
                <w:spacing w:val="16"/>
                <w:sz w:val="24"/>
                <w:szCs w:val="28"/>
              </w:rPr>
            </w:pPr>
          </w:p>
        </w:tc>
        <w:tc>
          <w:tcPr>
            <w:tcW w:w="1440" w:type="dxa"/>
          </w:tcPr>
          <w:p w14:paraId="3EAE79AB" w14:textId="77777777" w:rsidR="0099337E" w:rsidRDefault="0099337E">
            <w:pPr>
              <w:spacing w:line="500" w:lineRule="exact"/>
              <w:rPr>
                <w:rFonts w:eastAsia="楷体_GB2312"/>
                <w:sz w:val="24"/>
              </w:rPr>
            </w:pPr>
          </w:p>
        </w:tc>
        <w:tc>
          <w:tcPr>
            <w:tcW w:w="1440" w:type="dxa"/>
            <w:vAlign w:val="center"/>
          </w:tcPr>
          <w:p w14:paraId="467E5BB5" w14:textId="77777777" w:rsidR="0099337E" w:rsidRDefault="0099337E">
            <w:pPr>
              <w:spacing w:line="500" w:lineRule="exact"/>
              <w:rPr>
                <w:rFonts w:eastAsia="楷体_GB2312"/>
                <w:sz w:val="24"/>
              </w:rPr>
            </w:pPr>
          </w:p>
        </w:tc>
        <w:tc>
          <w:tcPr>
            <w:tcW w:w="1065" w:type="dxa"/>
            <w:vAlign w:val="center"/>
          </w:tcPr>
          <w:p w14:paraId="7890FD47" w14:textId="77777777" w:rsidR="0099337E" w:rsidRDefault="0099337E">
            <w:pPr>
              <w:spacing w:line="500" w:lineRule="exact"/>
              <w:rPr>
                <w:rFonts w:eastAsia="楷体_GB2312"/>
                <w:sz w:val="24"/>
              </w:rPr>
            </w:pPr>
          </w:p>
        </w:tc>
        <w:tc>
          <w:tcPr>
            <w:tcW w:w="1260" w:type="dxa"/>
            <w:vAlign w:val="center"/>
          </w:tcPr>
          <w:p w14:paraId="6D51746B" w14:textId="77777777" w:rsidR="0099337E" w:rsidRDefault="0099337E">
            <w:pPr>
              <w:spacing w:line="500" w:lineRule="exact"/>
              <w:rPr>
                <w:rFonts w:eastAsia="楷体_GB2312"/>
                <w:sz w:val="24"/>
              </w:rPr>
            </w:pPr>
          </w:p>
        </w:tc>
        <w:tc>
          <w:tcPr>
            <w:tcW w:w="1275" w:type="dxa"/>
            <w:vAlign w:val="center"/>
          </w:tcPr>
          <w:p w14:paraId="68EC0ECD" w14:textId="77777777" w:rsidR="0099337E" w:rsidRDefault="0099337E">
            <w:pPr>
              <w:spacing w:line="500" w:lineRule="exact"/>
              <w:rPr>
                <w:rFonts w:eastAsia="楷体_GB2312"/>
                <w:sz w:val="24"/>
              </w:rPr>
            </w:pPr>
          </w:p>
        </w:tc>
      </w:tr>
      <w:tr w:rsidR="0099337E" w14:paraId="336626A1" w14:textId="77777777">
        <w:trPr>
          <w:cantSplit/>
          <w:trHeight w:val="762"/>
          <w:jc w:val="center"/>
        </w:trPr>
        <w:tc>
          <w:tcPr>
            <w:tcW w:w="1260" w:type="dxa"/>
            <w:vAlign w:val="center"/>
          </w:tcPr>
          <w:p w14:paraId="0D9BBBD7" w14:textId="77777777" w:rsidR="0099337E" w:rsidRDefault="0099337E">
            <w:pPr>
              <w:spacing w:line="500" w:lineRule="exact"/>
              <w:rPr>
                <w:rFonts w:eastAsia="楷体_GB2312"/>
                <w:sz w:val="24"/>
              </w:rPr>
            </w:pPr>
          </w:p>
        </w:tc>
        <w:tc>
          <w:tcPr>
            <w:tcW w:w="1260" w:type="dxa"/>
            <w:vAlign w:val="center"/>
          </w:tcPr>
          <w:p w14:paraId="2A81CCF2" w14:textId="77777777" w:rsidR="0099337E" w:rsidRDefault="0099337E">
            <w:pPr>
              <w:spacing w:line="500" w:lineRule="exact"/>
              <w:rPr>
                <w:rFonts w:eastAsia="楷体_GB2312"/>
                <w:sz w:val="24"/>
              </w:rPr>
            </w:pPr>
          </w:p>
        </w:tc>
        <w:tc>
          <w:tcPr>
            <w:tcW w:w="1800" w:type="dxa"/>
            <w:vAlign w:val="center"/>
          </w:tcPr>
          <w:p w14:paraId="50A02F56" w14:textId="77777777" w:rsidR="0099337E" w:rsidRDefault="0099337E">
            <w:pPr>
              <w:spacing w:line="500" w:lineRule="exact"/>
              <w:rPr>
                <w:rFonts w:eastAsia="楷体_GB2312"/>
                <w:color w:val="000000"/>
                <w:spacing w:val="16"/>
                <w:sz w:val="24"/>
                <w:szCs w:val="28"/>
              </w:rPr>
            </w:pPr>
          </w:p>
        </w:tc>
        <w:tc>
          <w:tcPr>
            <w:tcW w:w="1440" w:type="dxa"/>
          </w:tcPr>
          <w:p w14:paraId="2C44E4C3" w14:textId="77777777" w:rsidR="0099337E" w:rsidRDefault="0099337E">
            <w:pPr>
              <w:spacing w:line="500" w:lineRule="exact"/>
              <w:rPr>
                <w:rFonts w:eastAsia="楷体_GB2312"/>
                <w:sz w:val="24"/>
              </w:rPr>
            </w:pPr>
          </w:p>
        </w:tc>
        <w:tc>
          <w:tcPr>
            <w:tcW w:w="1440" w:type="dxa"/>
            <w:vAlign w:val="center"/>
          </w:tcPr>
          <w:p w14:paraId="6A08E39B" w14:textId="77777777" w:rsidR="0099337E" w:rsidRDefault="0099337E">
            <w:pPr>
              <w:spacing w:line="500" w:lineRule="exact"/>
              <w:rPr>
                <w:rFonts w:eastAsia="楷体_GB2312"/>
                <w:sz w:val="24"/>
              </w:rPr>
            </w:pPr>
          </w:p>
        </w:tc>
        <w:tc>
          <w:tcPr>
            <w:tcW w:w="1065" w:type="dxa"/>
            <w:vAlign w:val="center"/>
          </w:tcPr>
          <w:p w14:paraId="7210982F" w14:textId="77777777" w:rsidR="0099337E" w:rsidRDefault="0099337E">
            <w:pPr>
              <w:spacing w:line="500" w:lineRule="exact"/>
              <w:rPr>
                <w:rFonts w:eastAsia="楷体_GB2312"/>
                <w:sz w:val="24"/>
              </w:rPr>
            </w:pPr>
          </w:p>
        </w:tc>
        <w:tc>
          <w:tcPr>
            <w:tcW w:w="1260" w:type="dxa"/>
            <w:vAlign w:val="center"/>
          </w:tcPr>
          <w:p w14:paraId="01AB2BFA" w14:textId="77777777" w:rsidR="0099337E" w:rsidRDefault="0099337E">
            <w:pPr>
              <w:spacing w:line="500" w:lineRule="exact"/>
              <w:rPr>
                <w:rFonts w:eastAsia="楷体_GB2312"/>
                <w:sz w:val="24"/>
              </w:rPr>
            </w:pPr>
          </w:p>
        </w:tc>
        <w:tc>
          <w:tcPr>
            <w:tcW w:w="1275" w:type="dxa"/>
            <w:vAlign w:val="center"/>
          </w:tcPr>
          <w:p w14:paraId="1EC2D4B0" w14:textId="77777777" w:rsidR="0099337E" w:rsidRDefault="0099337E">
            <w:pPr>
              <w:spacing w:line="500" w:lineRule="exact"/>
              <w:rPr>
                <w:rFonts w:eastAsia="楷体_GB2312"/>
                <w:sz w:val="24"/>
              </w:rPr>
            </w:pPr>
          </w:p>
        </w:tc>
      </w:tr>
      <w:tr w:rsidR="0099337E" w14:paraId="0FA4A135" w14:textId="77777777">
        <w:trPr>
          <w:cantSplit/>
          <w:trHeight w:val="762"/>
          <w:jc w:val="center"/>
        </w:trPr>
        <w:tc>
          <w:tcPr>
            <w:tcW w:w="10800" w:type="dxa"/>
            <w:gridSpan w:val="8"/>
          </w:tcPr>
          <w:p w14:paraId="70E4ABED" w14:textId="77777777" w:rsidR="0099337E" w:rsidRDefault="0099337E">
            <w:pPr>
              <w:spacing w:line="500" w:lineRule="exact"/>
              <w:rPr>
                <w:rFonts w:eastAsia="楷体_GB2312"/>
                <w:sz w:val="24"/>
              </w:rPr>
            </w:pPr>
            <w:r>
              <w:rPr>
                <w:rFonts w:eastAsia="楷体_GB2312"/>
                <w:sz w:val="24"/>
              </w:rPr>
              <w:t>磋商响应总价：</w:t>
            </w:r>
          </w:p>
        </w:tc>
      </w:tr>
    </w:tbl>
    <w:p w14:paraId="39C91657" w14:textId="77777777" w:rsidR="0099337E" w:rsidRDefault="0099337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26AE843" w14:textId="77777777" w:rsidR="0099337E" w:rsidRDefault="0099337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A5D3852" w14:textId="77777777" w:rsidR="0099337E" w:rsidRDefault="0099337E">
      <w:pPr>
        <w:spacing w:line="500" w:lineRule="exact"/>
        <w:rPr>
          <w:rFonts w:eastAsia="楷体_GB2312"/>
          <w:sz w:val="24"/>
        </w:rPr>
      </w:pPr>
    </w:p>
    <w:p w14:paraId="35465D82" w14:textId="77777777" w:rsidR="0099337E" w:rsidRDefault="0099337E">
      <w:pPr>
        <w:spacing w:line="500" w:lineRule="exact"/>
        <w:rPr>
          <w:rFonts w:eastAsia="楷体_GB2312"/>
          <w:sz w:val="24"/>
        </w:rPr>
      </w:pPr>
    </w:p>
    <w:p w14:paraId="677E1526" w14:textId="77777777" w:rsidR="0099337E" w:rsidRDefault="0099337E">
      <w:pPr>
        <w:spacing w:line="500" w:lineRule="exact"/>
        <w:rPr>
          <w:rFonts w:eastAsia="楷体_GB2312"/>
          <w:sz w:val="24"/>
        </w:rPr>
        <w:sectPr w:rsidR="0099337E">
          <w:headerReference w:type="default" r:id="rId31"/>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6AFE333C" w14:textId="77777777" w:rsidR="0099337E" w:rsidRDefault="0099337E">
      <w:pPr>
        <w:spacing w:line="500" w:lineRule="exact"/>
        <w:rPr>
          <w:rFonts w:eastAsia="楷体_GB2312"/>
          <w:sz w:val="24"/>
        </w:rPr>
      </w:pPr>
      <w:r>
        <w:rPr>
          <w:rFonts w:eastAsia="楷体_GB2312"/>
          <w:sz w:val="24"/>
        </w:rPr>
        <w:lastRenderedPageBreak/>
        <w:t>附件五：</w:t>
      </w:r>
    </w:p>
    <w:p w14:paraId="35007C3C" w14:textId="77777777" w:rsidR="0099337E" w:rsidRDefault="0099337E">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6EAAD1F3" w14:textId="77777777" w:rsidR="0099337E" w:rsidRDefault="0099337E">
      <w:pPr>
        <w:spacing w:line="500" w:lineRule="exact"/>
        <w:rPr>
          <w:rFonts w:eastAsia="楷体_GB2312"/>
          <w:color w:val="000000"/>
          <w:spacing w:val="20"/>
          <w:szCs w:val="21"/>
        </w:rPr>
      </w:pPr>
    </w:p>
    <w:p w14:paraId="2A455469" w14:textId="77777777" w:rsidR="0099337E" w:rsidRDefault="0099337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40C400CF" w14:textId="77777777" w:rsidR="0099337E" w:rsidRDefault="0099337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3A5FD5AC" w14:textId="77777777" w:rsidR="0099337E" w:rsidRDefault="0099337E">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1620"/>
        <w:gridCol w:w="1620"/>
        <w:gridCol w:w="1440"/>
        <w:gridCol w:w="1980"/>
      </w:tblGrid>
      <w:tr w:rsidR="0099337E" w14:paraId="31FCFFB6" w14:textId="77777777">
        <w:trPr>
          <w:trHeight w:val="760"/>
        </w:trPr>
        <w:tc>
          <w:tcPr>
            <w:tcW w:w="828" w:type="dxa"/>
            <w:vAlign w:val="center"/>
          </w:tcPr>
          <w:p w14:paraId="09950479" w14:textId="77777777" w:rsidR="0099337E" w:rsidRDefault="0099337E">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34D95965" w14:textId="77777777" w:rsidR="0099337E" w:rsidRDefault="0099337E">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11473D74" w14:textId="77777777" w:rsidR="0099337E" w:rsidRDefault="0099337E">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750D42BC" w14:textId="77777777" w:rsidR="0099337E" w:rsidRDefault="0099337E">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18C61DF6" w14:textId="77777777" w:rsidR="0099337E" w:rsidRDefault="0099337E">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03781CFE" w14:textId="77777777" w:rsidR="0099337E" w:rsidRDefault="0099337E">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99337E" w14:paraId="15B6F8C8" w14:textId="77777777">
        <w:trPr>
          <w:trHeight w:val="760"/>
        </w:trPr>
        <w:tc>
          <w:tcPr>
            <w:tcW w:w="828" w:type="dxa"/>
          </w:tcPr>
          <w:p w14:paraId="51EAAEE0" w14:textId="77777777" w:rsidR="0099337E" w:rsidRDefault="0099337E">
            <w:pPr>
              <w:spacing w:line="500" w:lineRule="exact"/>
              <w:rPr>
                <w:rFonts w:eastAsia="楷体_GB2312"/>
                <w:color w:val="000000"/>
                <w:spacing w:val="20"/>
                <w:szCs w:val="21"/>
              </w:rPr>
            </w:pPr>
          </w:p>
        </w:tc>
        <w:tc>
          <w:tcPr>
            <w:tcW w:w="1440" w:type="dxa"/>
          </w:tcPr>
          <w:p w14:paraId="3343A556" w14:textId="77777777" w:rsidR="0099337E" w:rsidRDefault="0099337E">
            <w:pPr>
              <w:spacing w:line="500" w:lineRule="exact"/>
              <w:rPr>
                <w:rFonts w:eastAsia="楷体_GB2312"/>
                <w:color w:val="000000"/>
                <w:spacing w:val="20"/>
                <w:szCs w:val="21"/>
              </w:rPr>
            </w:pPr>
          </w:p>
        </w:tc>
        <w:tc>
          <w:tcPr>
            <w:tcW w:w="1620" w:type="dxa"/>
          </w:tcPr>
          <w:p w14:paraId="452AA58A" w14:textId="77777777" w:rsidR="0099337E" w:rsidRDefault="0099337E">
            <w:pPr>
              <w:spacing w:line="500" w:lineRule="exact"/>
              <w:rPr>
                <w:rFonts w:eastAsia="楷体_GB2312"/>
                <w:color w:val="000000"/>
                <w:spacing w:val="20"/>
                <w:szCs w:val="21"/>
              </w:rPr>
            </w:pPr>
          </w:p>
        </w:tc>
        <w:tc>
          <w:tcPr>
            <w:tcW w:w="1620" w:type="dxa"/>
          </w:tcPr>
          <w:p w14:paraId="101D7C0C" w14:textId="77777777" w:rsidR="0099337E" w:rsidRDefault="0099337E">
            <w:pPr>
              <w:spacing w:line="500" w:lineRule="exact"/>
              <w:rPr>
                <w:rFonts w:eastAsia="楷体_GB2312"/>
                <w:color w:val="000000"/>
                <w:spacing w:val="20"/>
                <w:szCs w:val="21"/>
              </w:rPr>
            </w:pPr>
          </w:p>
        </w:tc>
        <w:tc>
          <w:tcPr>
            <w:tcW w:w="1440" w:type="dxa"/>
          </w:tcPr>
          <w:p w14:paraId="562C94D3" w14:textId="77777777" w:rsidR="0099337E" w:rsidRDefault="0099337E">
            <w:pPr>
              <w:spacing w:line="500" w:lineRule="exact"/>
              <w:rPr>
                <w:rFonts w:eastAsia="楷体_GB2312"/>
                <w:color w:val="000000"/>
                <w:spacing w:val="20"/>
                <w:szCs w:val="21"/>
              </w:rPr>
            </w:pPr>
          </w:p>
        </w:tc>
        <w:tc>
          <w:tcPr>
            <w:tcW w:w="1980" w:type="dxa"/>
          </w:tcPr>
          <w:p w14:paraId="075652E6" w14:textId="77777777" w:rsidR="0099337E" w:rsidRDefault="0099337E">
            <w:pPr>
              <w:spacing w:line="500" w:lineRule="exact"/>
              <w:rPr>
                <w:rFonts w:eastAsia="楷体_GB2312"/>
                <w:color w:val="000000"/>
                <w:spacing w:val="20"/>
                <w:szCs w:val="21"/>
              </w:rPr>
            </w:pPr>
          </w:p>
        </w:tc>
      </w:tr>
      <w:tr w:rsidR="0099337E" w14:paraId="133825A0" w14:textId="77777777">
        <w:trPr>
          <w:trHeight w:val="760"/>
        </w:trPr>
        <w:tc>
          <w:tcPr>
            <w:tcW w:w="828" w:type="dxa"/>
          </w:tcPr>
          <w:p w14:paraId="2772BF1D" w14:textId="77777777" w:rsidR="0099337E" w:rsidRDefault="0099337E">
            <w:pPr>
              <w:spacing w:line="500" w:lineRule="exact"/>
              <w:rPr>
                <w:rFonts w:eastAsia="楷体_GB2312"/>
                <w:color w:val="000000"/>
                <w:spacing w:val="20"/>
                <w:szCs w:val="21"/>
              </w:rPr>
            </w:pPr>
          </w:p>
        </w:tc>
        <w:tc>
          <w:tcPr>
            <w:tcW w:w="1440" w:type="dxa"/>
          </w:tcPr>
          <w:p w14:paraId="781A86AF" w14:textId="77777777" w:rsidR="0099337E" w:rsidRDefault="0099337E">
            <w:pPr>
              <w:spacing w:line="500" w:lineRule="exact"/>
              <w:rPr>
                <w:rFonts w:eastAsia="楷体_GB2312"/>
                <w:color w:val="000000"/>
                <w:spacing w:val="20"/>
                <w:szCs w:val="21"/>
              </w:rPr>
            </w:pPr>
          </w:p>
        </w:tc>
        <w:tc>
          <w:tcPr>
            <w:tcW w:w="1620" w:type="dxa"/>
          </w:tcPr>
          <w:p w14:paraId="2CADEEE5" w14:textId="77777777" w:rsidR="0099337E" w:rsidRDefault="0099337E">
            <w:pPr>
              <w:spacing w:line="500" w:lineRule="exact"/>
              <w:rPr>
                <w:rFonts w:eastAsia="楷体_GB2312"/>
                <w:color w:val="000000"/>
                <w:spacing w:val="20"/>
                <w:szCs w:val="21"/>
              </w:rPr>
            </w:pPr>
          </w:p>
        </w:tc>
        <w:tc>
          <w:tcPr>
            <w:tcW w:w="1620" w:type="dxa"/>
          </w:tcPr>
          <w:p w14:paraId="27B2A2D5" w14:textId="77777777" w:rsidR="0099337E" w:rsidRDefault="0099337E">
            <w:pPr>
              <w:spacing w:line="500" w:lineRule="exact"/>
              <w:rPr>
                <w:rFonts w:eastAsia="楷体_GB2312"/>
                <w:color w:val="000000"/>
                <w:spacing w:val="20"/>
                <w:szCs w:val="21"/>
              </w:rPr>
            </w:pPr>
          </w:p>
        </w:tc>
        <w:tc>
          <w:tcPr>
            <w:tcW w:w="1440" w:type="dxa"/>
          </w:tcPr>
          <w:p w14:paraId="0B1D7E7A" w14:textId="77777777" w:rsidR="0099337E" w:rsidRDefault="0099337E">
            <w:pPr>
              <w:spacing w:line="500" w:lineRule="exact"/>
              <w:rPr>
                <w:rFonts w:eastAsia="楷体_GB2312"/>
                <w:color w:val="000000"/>
                <w:spacing w:val="20"/>
                <w:szCs w:val="21"/>
              </w:rPr>
            </w:pPr>
          </w:p>
        </w:tc>
        <w:tc>
          <w:tcPr>
            <w:tcW w:w="1980" w:type="dxa"/>
          </w:tcPr>
          <w:p w14:paraId="0589D189" w14:textId="77777777" w:rsidR="0099337E" w:rsidRDefault="0099337E">
            <w:pPr>
              <w:spacing w:line="500" w:lineRule="exact"/>
              <w:rPr>
                <w:rFonts w:eastAsia="楷体_GB2312"/>
                <w:color w:val="000000"/>
                <w:spacing w:val="20"/>
                <w:szCs w:val="21"/>
              </w:rPr>
            </w:pPr>
          </w:p>
        </w:tc>
      </w:tr>
      <w:tr w:rsidR="0099337E" w14:paraId="4293F601" w14:textId="77777777">
        <w:trPr>
          <w:trHeight w:val="760"/>
        </w:trPr>
        <w:tc>
          <w:tcPr>
            <w:tcW w:w="828" w:type="dxa"/>
          </w:tcPr>
          <w:p w14:paraId="6C082F15" w14:textId="77777777" w:rsidR="0099337E" w:rsidRDefault="0099337E">
            <w:pPr>
              <w:spacing w:line="500" w:lineRule="exact"/>
              <w:rPr>
                <w:rFonts w:eastAsia="楷体_GB2312"/>
                <w:color w:val="000000"/>
                <w:spacing w:val="20"/>
                <w:szCs w:val="21"/>
              </w:rPr>
            </w:pPr>
          </w:p>
        </w:tc>
        <w:tc>
          <w:tcPr>
            <w:tcW w:w="1440" w:type="dxa"/>
          </w:tcPr>
          <w:p w14:paraId="11032F2B" w14:textId="77777777" w:rsidR="0099337E" w:rsidRDefault="0099337E">
            <w:pPr>
              <w:spacing w:line="500" w:lineRule="exact"/>
              <w:rPr>
                <w:rFonts w:eastAsia="楷体_GB2312"/>
                <w:color w:val="000000"/>
                <w:spacing w:val="20"/>
                <w:szCs w:val="21"/>
              </w:rPr>
            </w:pPr>
          </w:p>
        </w:tc>
        <w:tc>
          <w:tcPr>
            <w:tcW w:w="1620" w:type="dxa"/>
          </w:tcPr>
          <w:p w14:paraId="423545E2" w14:textId="77777777" w:rsidR="0099337E" w:rsidRDefault="0099337E">
            <w:pPr>
              <w:spacing w:line="500" w:lineRule="exact"/>
              <w:rPr>
                <w:rFonts w:eastAsia="楷体_GB2312"/>
                <w:color w:val="000000"/>
                <w:spacing w:val="20"/>
                <w:szCs w:val="21"/>
              </w:rPr>
            </w:pPr>
          </w:p>
        </w:tc>
        <w:tc>
          <w:tcPr>
            <w:tcW w:w="1620" w:type="dxa"/>
          </w:tcPr>
          <w:p w14:paraId="10C6D0F6" w14:textId="77777777" w:rsidR="0099337E" w:rsidRDefault="0099337E">
            <w:pPr>
              <w:spacing w:line="500" w:lineRule="exact"/>
              <w:rPr>
                <w:rFonts w:eastAsia="楷体_GB2312"/>
                <w:color w:val="000000"/>
                <w:spacing w:val="20"/>
                <w:szCs w:val="21"/>
              </w:rPr>
            </w:pPr>
          </w:p>
        </w:tc>
        <w:tc>
          <w:tcPr>
            <w:tcW w:w="1440" w:type="dxa"/>
          </w:tcPr>
          <w:p w14:paraId="364B2963" w14:textId="77777777" w:rsidR="0099337E" w:rsidRDefault="0099337E">
            <w:pPr>
              <w:spacing w:line="500" w:lineRule="exact"/>
              <w:rPr>
                <w:rFonts w:eastAsia="楷体_GB2312"/>
                <w:color w:val="000000"/>
                <w:spacing w:val="20"/>
                <w:szCs w:val="21"/>
              </w:rPr>
            </w:pPr>
          </w:p>
        </w:tc>
        <w:tc>
          <w:tcPr>
            <w:tcW w:w="1980" w:type="dxa"/>
          </w:tcPr>
          <w:p w14:paraId="7C7F8165" w14:textId="77777777" w:rsidR="0099337E" w:rsidRDefault="0099337E">
            <w:pPr>
              <w:spacing w:line="500" w:lineRule="exact"/>
              <w:rPr>
                <w:rFonts w:eastAsia="楷体_GB2312"/>
                <w:color w:val="000000"/>
                <w:spacing w:val="20"/>
                <w:szCs w:val="21"/>
              </w:rPr>
            </w:pPr>
          </w:p>
        </w:tc>
      </w:tr>
      <w:tr w:rsidR="0099337E" w14:paraId="628B6CA5" w14:textId="77777777">
        <w:trPr>
          <w:trHeight w:val="760"/>
        </w:trPr>
        <w:tc>
          <w:tcPr>
            <w:tcW w:w="828" w:type="dxa"/>
          </w:tcPr>
          <w:p w14:paraId="41515702" w14:textId="77777777" w:rsidR="0099337E" w:rsidRDefault="0099337E">
            <w:pPr>
              <w:spacing w:line="500" w:lineRule="exact"/>
              <w:rPr>
                <w:rFonts w:eastAsia="楷体_GB2312"/>
                <w:color w:val="000000"/>
                <w:spacing w:val="20"/>
                <w:szCs w:val="21"/>
              </w:rPr>
            </w:pPr>
          </w:p>
        </w:tc>
        <w:tc>
          <w:tcPr>
            <w:tcW w:w="1440" w:type="dxa"/>
          </w:tcPr>
          <w:p w14:paraId="6883CEFA" w14:textId="77777777" w:rsidR="0099337E" w:rsidRDefault="0099337E">
            <w:pPr>
              <w:spacing w:line="500" w:lineRule="exact"/>
              <w:rPr>
                <w:rFonts w:eastAsia="楷体_GB2312"/>
                <w:color w:val="000000"/>
                <w:spacing w:val="20"/>
                <w:szCs w:val="21"/>
              </w:rPr>
            </w:pPr>
          </w:p>
        </w:tc>
        <w:tc>
          <w:tcPr>
            <w:tcW w:w="1620" w:type="dxa"/>
          </w:tcPr>
          <w:p w14:paraId="23A83233" w14:textId="77777777" w:rsidR="0099337E" w:rsidRDefault="0099337E">
            <w:pPr>
              <w:spacing w:line="500" w:lineRule="exact"/>
              <w:rPr>
                <w:rFonts w:eastAsia="楷体_GB2312"/>
                <w:color w:val="000000"/>
                <w:spacing w:val="20"/>
                <w:szCs w:val="21"/>
              </w:rPr>
            </w:pPr>
          </w:p>
        </w:tc>
        <w:tc>
          <w:tcPr>
            <w:tcW w:w="1620" w:type="dxa"/>
          </w:tcPr>
          <w:p w14:paraId="069A9F27" w14:textId="77777777" w:rsidR="0099337E" w:rsidRDefault="0099337E">
            <w:pPr>
              <w:spacing w:line="500" w:lineRule="exact"/>
              <w:rPr>
                <w:rFonts w:eastAsia="楷体_GB2312"/>
                <w:color w:val="000000"/>
                <w:spacing w:val="20"/>
                <w:szCs w:val="21"/>
              </w:rPr>
            </w:pPr>
          </w:p>
        </w:tc>
        <w:tc>
          <w:tcPr>
            <w:tcW w:w="1440" w:type="dxa"/>
          </w:tcPr>
          <w:p w14:paraId="74D85FB9" w14:textId="77777777" w:rsidR="0099337E" w:rsidRDefault="0099337E">
            <w:pPr>
              <w:spacing w:line="500" w:lineRule="exact"/>
              <w:rPr>
                <w:rFonts w:eastAsia="楷体_GB2312"/>
                <w:color w:val="000000"/>
                <w:spacing w:val="20"/>
                <w:szCs w:val="21"/>
              </w:rPr>
            </w:pPr>
          </w:p>
        </w:tc>
        <w:tc>
          <w:tcPr>
            <w:tcW w:w="1980" w:type="dxa"/>
          </w:tcPr>
          <w:p w14:paraId="2BDD4421" w14:textId="77777777" w:rsidR="0099337E" w:rsidRDefault="0099337E">
            <w:pPr>
              <w:spacing w:line="500" w:lineRule="exact"/>
              <w:rPr>
                <w:rFonts w:eastAsia="楷体_GB2312"/>
                <w:color w:val="000000"/>
                <w:spacing w:val="20"/>
                <w:szCs w:val="21"/>
              </w:rPr>
            </w:pPr>
          </w:p>
        </w:tc>
      </w:tr>
      <w:tr w:rsidR="0099337E" w14:paraId="4A27297B" w14:textId="77777777">
        <w:trPr>
          <w:trHeight w:val="760"/>
        </w:trPr>
        <w:tc>
          <w:tcPr>
            <w:tcW w:w="828" w:type="dxa"/>
          </w:tcPr>
          <w:p w14:paraId="19D3DACC" w14:textId="77777777" w:rsidR="0099337E" w:rsidRDefault="0099337E">
            <w:pPr>
              <w:spacing w:line="500" w:lineRule="exact"/>
              <w:rPr>
                <w:rFonts w:eastAsia="楷体_GB2312"/>
                <w:color w:val="000000"/>
                <w:spacing w:val="20"/>
                <w:szCs w:val="21"/>
              </w:rPr>
            </w:pPr>
          </w:p>
        </w:tc>
        <w:tc>
          <w:tcPr>
            <w:tcW w:w="1440" w:type="dxa"/>
          </w:tcPr>
          <w:p w14:paraId="6F7D8A51" w14:textId="77777777" w:rsidR="0099337E" w:rsidRDefault="0099337E">
            <w:pPr>
              <w:spacing w:line="500" w:lineRule="exact"/>
              <w:rPr>
                <w:rFonts w:eastAsia="楷体_GB2312"/>
                <w:color w:val="000000"/>
                <w:spacing w:val="20"/>
                <w:szCs w:val="21"/>
              </w:rPr>
            </w:pPr>
          </w:p>
        </w:tc>
        <w:tc>
          <w:tcPr>
            <w:tcW w:w="1620" w:type="dxa"/>
          </w:tcPr>
          <w:p w14:paraId="3E3026D5" w14:textId="77777777" w:rsidR="0099337E" w:rsidRDefault="0099337E">
            <w:pPr>
              <w:spacing w:line="500" w:lineRule="exact"/>
              <w:rPr>
                <w:rFonts w:eastAsia="楷体_GB2312"/>
                <w:color w:val="000000"/>
                <w:spacing w:val="20"/>
                <w:szCs w:val="21"/>
              </w:rPr>
            </w:pPr>
          </w:p>
        </w:tc>
        <w:tc>
          <w:tcPr>
            <w:tcW w:w="1620" w:type="dxa"/>
          </w:tcPr>
          <w:p w14:paraId="584E9850" w14:textId="77777777" w:rsidR="0099337E" w:rsidRDefault="0099337E">
            <w:pPr>
              <w:spacing w:line="500" w:lineRule="exact"/>
              <w:rPr>
                <w:rFonts w:eastAsia="楷体_GB2312"/>
                <w:color w:val="000000"/>
                <w:spacing w:val="20"/>
                <w:szCs w:val="21"/>
              </w:rPr>
            </w:pPr>
          </w:p>
        </w:tc>
        <w:tc>
          <w:tcPr>
            <w:tcW w:w="1440" w:type="dxa"/>
          </w:tcPr>
          <w:p w14:paraId="5A361438" w14:textId="77777777" w:rsidR="0099337E" w:rsidRDefault="0099337E">
            <w:pPr>
              <w:spacing w:line="500" w:lineRule="exact"/>
              <w:rPr>
                <w:rFonts w:eastAsia="楷体_GB2312"/>
                <w:color w:val="000000"/>
                <w:spacing w:val="20"/>
                <w:szCs w:val="21"/>
              </w:rPr>
            </w:pPr>
          </w:p>
        </w:tc>
        <w:tc>
          <w:tcPr>
            <w:tcW w:w="1980" w:type="dxa"/>
          </w:tcPr>
          <w:p w14:paraId="67B29C68" w14:textId="77777777" w:rsidR="0099337E" w:rsidRDefault="0099337E">
            <w:pPr>
              <w:spacing w:line="500" w:lineRule="exact"/>
              <w:rPr>
                <w:rFonts w:eastAsia="楷体_GB2312"/>
                <w:color w:val="000000"/>
                <w:spacing w:val="20"/>
                <w:szCs w:val="21"/>
              </w:rPr>
            </w:pPr>
          </w:p>
        </w:tc>
      </w:tr>
      <w:tr w:rsidR="0099337E" w14:paraId="057F793A" w14:textId="77777777">
        <w:trPr>
          <w:trHeight w:val="760"/>
        </w:trPr>
        <w:tc>
          <w:tcPr>
            <w:tcW w:w="828" w:type="dxa"/>
          </w:tcPr>
          <w:p w14:paraId="5B6F3C82" w14:textId="77777777" w:rsidR="0099337E" w:rsidRDefault="0099337E">
            <w:pPr>
              <w:spacing w:line="500" w:lineRule="exact"/>
              <w:rPr>
                <w:rFonts w:eastAsia="楷体_GB2312"/>
                <w:color w:val="000000"/>
                <w:spacing w:val="20"/>
                <w:szCs w:val="21"/>
              </w:rPr>
            </w:pPr>
          </w:p>
        </w:tc>
        <w:tc>
          <w:tcPr>
            <w:tcW w:w="1440" w:type="dxa"/>
          </w:tcPr>
          <w:p w14:paraId="5571257C" w14:textId="77777777" w:rsidR="0099337E" w:rsidRDefault="0099337E">
            <w:pPr>
              <w:spacing w:line="500" w:lineRule="exact"/>
              <w:rPr>
                <w:rFonts w:eastAsia="楷体_GB2312"/>
                <w:color w:val="000000"/>
                <w:spacing w:val="20"/>
                <w:szCs w:val="21"/>
              </w:rPr>
            </w:pPr>
          </w:p>
        </w:tc>
        <w:tc>
          <w:tcPr>
            <w:tcW w:w="1620" w:type="dxa"/>
          </w:tcPr>
          <w:p w14:paraId="70B7F337" w14:textId="77777777" w:rsidR="0099337E" w:rsidRDefault="0099337E">
            <w:pPr>
              <w:spacing w:line="500" w:lineRule="exact"/>
              <w:rPr>
                <w:rFonts w:eastAsia="楷体_GB2312"/>
                <w:color w:val="000000"/>
                <w:spacing w:val="20"/>
                <w:szCs w:val="21"/>
              </w:rPr>
            </w:pPr>
          </w:p>
        </w:tc>
        <w:tc>
          <w:tcPr>
            <w:tcW w:w="1620" w:type="dxa"/>
          </w:tcPr>
          <w:p w14:paraId="5BFA77C5" w14:textId="77777777" w:rsidR="0099337E" w:rsidRDefault="0099337E">
            <w:pPr>
              <w:spacing w:line="500" w:lineRule="exact"/>
              <w:rPr>
                <w:rFonts w:eastAsia="楷体_GB2312"/>
                <w:color w:val="000000"/>
                <w:spacing w:val="20"/>
                <w:szCs w:val="21"/>
              </w:rPr>
            </w:pPr>
          </w:p>
        </w:tc>
        <w:tc>
          <w:tcPr>
            <w:tcW w:w="1440" w:type="dxa"/>
          </w:tcPr>
          <w:p w14:paraId="32D1A4E6" w14:textId="77777777" w:rsidR="0099337E" w:rsidRDefault="0099337E">
            <w:pPr>
              <w:spacing w:line="500" w:lineRule="exact"/>
              <w:rPr>
                <w:rFonts w:eastAsia="楷体_GB2312"/>
                <w:color w:val="000000"/>
                <w:spacing w:val="20"/>
                <w:szCs w:val="21"/>
              </w:rPr>
            </w:pPr>
          </w:p>
        </w:tc>
        <w:tc>
          <w:tcPr>
            <w:tcW w:w="1980" w:type="dxa"/>
          </w:tcPr>
          <w:p w14:paraId="2FAFC759" w14:textId="77777777" w:rsidR="0099337E" w:rsidRDefault="0099337E">
            <w:pPr>
              <w:spacing w:line="500" w:lineRule="exact"/>
              <w:rPr>
                <w:rFonts w:eastAsia="楷体_GB2312"/>
                <w:color w:val="000000"/>
                <w:spacing w:val="20"/>
                <w:szCs w:val="21"/>
              </w:rPr>
            </w:pPr>
          </w:p>
        </w:tc>
      </w:tr>
      <w:tr w:rsidR="0099337E" w14:paraId="26D04C04" w14:textId="77777777">
        <w:trPr>
          <w:trHeight w:val="760"/>
        </w:trPr>
        <w:tc>
          <w:tcPr>
            <w:tcW w:w="828" w:type="dxa"/>
          </w:tcPr>
          <w:p w14:paraId="065A5C06" w14:textId="77777777" w:rsidR="0099337E" w:rsidRDefault="0099337E">
            <w:pPr>
              <w:spacing w:line="500" w:lineRule="exact"/>
              <w:rPr>
                <w:rFonts w:eastAsia="楷体_GB2312"/>
                <w:color w:val="000000"/>
                <w:spacing w:val="20"/>
                <w:szCs w:val="21"/>
              </w:rPr>
            </w:pPr>
          </w:p>
        </w:tc>
        <w:tc>
          <w:tcPr>
            <w:tcW w:w="1440" w:type="dxa"/>
          </w:tcPr>
          <w:p w14:paraId="5388FD43" w14:textId="77777777" w:rsidR="0099337E" w:rsidRDefault="0099337E">
            <w:pPr>
              <w:spacing w:line="500" w:lineRule="exact"/>
              <w:rPr>
                <w:rFonts w:eastAsia="楷体_GB2312"/>
                <w:color w:val="000000"/>
                <w:spacing w:val="20"/>
                <w:szCs w:val="21"/>
              </w:rPr>
            </w:pPr>
          </w:p>
        </w:tc>
        <w:tc>
          <w:tcPr>
            <w:tcW w:w="1620" w:type="dxa"/>
          </w:tcPr>
          <w:p w14:paraId="4968DE30" w14:textId="77777777" w:rsidR="0099337E" w:rsidRDefault="0099337E">
            <w:pPr>
              <w:spacing w:line="500" w:lineRule="exact"/>
              <w:rPr>
                <w:rFonts w:eastAsia="楷体_GB2312"/>
                <w:color w:val="000000"/>
                <w:spacing w:val="20"/>
                <w:szCs w:val="21"/>
              </w:rPr>
            </w:pPr>
          </w:p>
        </w:tc>
        <w:tc>
          <w:tcPr>
            <w:tcW w:w="1620" w:type="dxa"/>
          </w:tcPr>
          <w:p w14:paraId="5720B206" w14:textId="77777777" w:rsidR="0099337E" w:rsidRDefault="0099337E">
            <w:pPr>
              <w:spacing w:line="500" w:lineRule="exact"/>
              <w:rPr>
                <w:rFonts w:eastAsia="楷体_GB2312"/>
                <w:color w:val="000000"/>
                <w:spacing w:val="20"/>
                <w:szCs w:val="21"/>
              </w:rPr>
            </w:pPr>
          </w:p>
        </w:tc>
        <w:tc>
          <w:tcPr>
            <w:tcW w:w="1440" w:type="dxa"/>
          </w:tcPr>
          <w:p w14:paraId="1C5A812D" w14:textId="77777777" w:rsidR="0099337E" w:rsidRDefault="0099337E">
            <w:pPr>
              <w:spacing w:line="500" w:lineRule="exact"/>
              <w:rPr>
                <w:rFonts w:eastAsia="楷体_GB2312"/>
                <w:color w:val="000000"/>
                <w:spacing w:val="20"/>
                <w:szCs w:val="21"/>
              </w:rPr>
            </w:pPr>
          </w:p>
        </w:tc>
        <w:tc>
          <w:tcPr>
            <w:tcW w:w="1980" w:type="dxa"/>
          </w:tcPr>
          <w:p w14:paraId="571A4B87" w14:textId="77777777" w:rsidR="0099337E" w:rsidRDefault="0099337E">
            <w:pPr>
              <w:spacing w:line="500" w:lineRule="exact"/>
              <w:rPr>
                <w:rFonts w:eastAsia="楷体_GB2312"/>
                <w:color w:val="000000"/>
                <w:spacing w:val="20"/>
                <w:szCs w:val="21"/>
              </w:rPr>
            </w:pPr>
          </w:p>
        </w:tc>
      </w:tr>
    </w:tbl>
    <w:p w14:paraId="2001045B" w14:textId="77777777" w:rsidR="0099337E" w:rsidRDefault="0099337E">
      <w:pPr>
        <w:spacing w:line="500" w:lineRule="exact"/>
        <w:rPr>
          <w:rFonts w:eastAsia="楷体_GB2312"/>
          <w:color w:val="000000"/>
          <w:spacing w:val="20"/>
          <w:szCs w:val="21"/>
        </w:rPr>
      </w:pPr>
    </w:p>
    <w:p w14:paraId="6210D4CC" w14:textId="77777777" w:rsidR="0099337E" w:rsidRDefault="0099337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AC089B9" w14:textId="77777777" w:rsidR="0099337E" w:rsidRDefault="0099337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07706277" w14:textId="77777777" w:rsidR="0099337E" w:rsidRDefault="0099337E">
      <w:pPr>
        <w:tabs>
          <w:tab w:val="left" w:pos="4620"/>
        </w:tabs>
        <w:spacing w:line="500" w:lineRule="exact"/>
        <w:ind w:left="540" w:firstLine="30"/>
        <w:rPr>
          <w:rFonts w:eastAsia="楷体_GB2312"/>
          <w:sz w:val="24"/>
          <w:u w:val="single"/>
        </w:rPr>
      </w:pPr>
    </w:p>
    <w:p w14:paraId="7D7E240D" w14:textId="77777777" w:rsidR="0099337E" w:rsidRDefault="0099337E">
      <w:pPr>
        <w:adjustRightInd w:val="0"/>
        <w:snapToGrid w:val="0"/>
        <w:spacing w:line="288" w:lineRule="auto"/>
        <w:rPr>
          <w:rFonts w:eastAsia="楷体_GB2312"/>
          <w:sz w:val="24"/>
        </w:rPr>
      </w:pPr>
      <w:r>
        <w:rPr>
          <w:rFonts w:eastAsia="楷体_GB2312"/>
          <w:sz w:val="24"/>
        </w:rPr>
        <w:t>注：</w:t>
      </w:r>
    </w:p>
    <w:p w14:paraId="6B3A0918" w14:textId="77777777" w:rsidR="0099337E" w:rsidRDefault="0099337E">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2C7BE005" w14:textId="77777777" w:rsidR="0099337E" w:rsidRDefault="0099337E">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274DF4DD" w14:textId="77777777" w:rsidR="0099337E" w:rsidRDefault="0099337E">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4B77BFA" w14:textId="77777777" w:rsidR="0099337E" w:rsidRDefault="0099337E">
      <w:pPr>
        <w:tabs>
          <w:tab w:val="left" w:pos="4620"/>
        </w:tabs>
        <w:spacing w:line="500" w:lineRule="exact"/>
        <w:ind w:left="540" w:firstLine="30"/>
        <w:rPr>
          <w:rFonts w:eastAsia="楷体_GB2312"/>
          <w:sz w:val="28"/>
          <w:u w:val="single"/>
        </w:rPr>
        <w:sectPr w:rsidR="0099337E">
          <w:headerReference w:type="default" r:id="rId32"/>
          <w:pgSz w:w="11906" w:h="16838"/>
          <w:pgMar w:top="1418" w:right="1406" w:bottom="1304" w:left="1797" w:header="851" w:footer="992" w:gutter="0"/>
          <w:cols w:space="720"/>
          <w:docGrid w:linePitch="312"/>
        </w:sectPr>
      </w:pPr>
    </w:p>
    <w:p w14:paraId="3E1C20C7" w14:textId="77777777" w:rsidR="0099337E" w:rsidRDefault="0099337E">
      <w:pPr>
        <w:spacing w:line="500" w:lineRule="exact"/>
        <w:rPr>
          <w:rFonts w:eastAsia="楷体_GB2312"/>
          <w:sz w:val="24"/>
        </w:rPr>
      </w:pPr>
      <w:r>
        <w:rPr>
          <w:rFonts w:eastAsia="楷体_GB2312"/>
          <w:sz w:val="24"/>
        </w:rPr>
        <w:lastRenderedPageBreak/>
        <w:t>附件六</w:t>
      </w:r>
      <w:r>
        <w:rPr>
          <w:rFonts w:eastAsia="楷体_GB2312"/>
          <w:sz w:val="24"/>
        </w:rPr>
        <w:t>;</w:t>
      </w:r>
    </w:p>
    <w:p w14:paraId="58224EFA" w14:textId="77777777" w:rsidR="0099337E" w:rsidRDefault="0099337E">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73CC11C" w14:textId="77777777" w:rsidR="0099337E" w:rsidRDefault="0099337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30C9256A" w14:textId="77777777" w:rsidR="0099337E" w:rsidRDefault="0099337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2FAD2FF8" w14:textId="77777777" w:rsidR="0099337E" w:rsidRDefault="0099337E">
      <w:pPr>
        <w:autoSpaceDE w:val="0"/>
        <w:autoSpaceDN w:val="0"/>
        <w:adjustRightInd w:val="0"/>
        <w:ind w:left="540"/>
        <w:jc w:val="center"/>
        <w:rPr>
          <w:rFonts w:eastAsia="楷体_GB2312"/>
          <w:b/>
          <w:bCs/>
          <w:sz w:val="24"/>
        </w:rPr>
      </w:pPr>
    </w:p>
    <w:tbl>
      <w:tblPr>
        <w:tblW w:w="0" w:type="auto"/>
        <w:tblLayout w:type="fixed"/>
        <w:tblLook w:val="0000" w:firstRow="0" w:lastRow="0" w:firstColumn="0" w:lastColumn="0" w:noHBand="0" w:noVBand="0"/>
      </w:tblPr>
      <w:tblGrid>
        <w:gridCol w:w="1284"/>
        <w:gridCol w:w="1344"/>
        <w:gridCol w:w="2160"/>
        <w:gridCol w:w="2700"/>
        <w:gridCol w:w="2160"/>
      </w:tblGrid>
      <w:tr w:rsidR="0099337E" w14:paraId="57A80B58"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22161C7B" w14:textId="77777777" w:rsidR="0099337E" w:rsidRDefault="0099337E">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454F56ED" w14:textId="77777777" w:rsidR="0099337E" w:rsidRDefault="0099337E">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0FC69D70" w14:textId="77777777" w:rsidR="0099337E" w:rsidRDefault="0099337E">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51929546" w14:textId="77777777" w:rsidR="0099337E" w:rsidRDefault="0099337E">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7F75721F" w14:textId="77777777" w:rsidR="0099337E" w:rsidRDefault="0099337E">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99337E" w14:paraId="332AF25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4C80103"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7DBCC52"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63A45C5"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4938A8E"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B374A52" w14:textId="77777777" w:rsidR="0099337E" w:rsidRDefault="0099337E">
            <w:pPr>
              <w:autoSpaceDE w:val="0"/>
              <w:autoSpaceDN w:val="0"/>
              <w:adjustRightInd w:val="0"/>
              <w:jc w:val="center"/>
              <w:rPr>
                <w:rFonts w:eastAsia="楷体_GB2312"/>
                <w:color w:val="000000"/>
                <w:sz w:val="24"/>
              </w:rPr>
            </w:pPr>
          </w:p>
        </w:tc>
      </w:tr>
      <w:tr w:rsidR="0099337E" w14:paraId="48697D46"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1A10466"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9328762"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2809BA2"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ADF784F"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A173C19" w14:textId="77777777" w:rsidR="0099337E" w:rsidRDefault="0099337E">
            <w:pPr>
              <w:autoSpaceDE w:val="0"/>
              <w:autoSpaceDN w:val="0"/>
              <w:adjustRightInd w:val="0"/>
              <w:jc w:val="center"/>
              <w:rPr>
                <w:rFonts w:eastAsia="楷体_GB2312"/>
                <w:color w:val="000000"/>
                <w:sz w:val="24"/>
              </w:rPr>
            </w:pPr>
          </w:p>
        </w:tc>
      </w:tr>
      <w:tr w:rsidR="0099337E" w14:paraId="2011957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1F7B961"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78F74A2"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57A661D"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3AC124B"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B46A415" w14:textId="77777777" w:rsidR="0099337E" w:rsidRDefault="0099337E">
            <w:pPr>
              <w:autoSpaceDE w:val="0"/>
              <w:autoSpaceDN w:val="0"/>
              <w:adjustRightInd w:val="0"/>
              <w:jc w:val="center"/>
              <w:rPr>
                <w:rFonts w:eastAsia="楷体_GB2312"/>
                <w:color w:val="000000"/>
                <w:sz w:val="24"/>
              </w:rPr>
            </w:pPr>
          </w:p>
        </w:tc>
      </w:tr>
      <w:tr w:rsidR="0099337E" w14:paraId="3C2A9D2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DA0D0C6"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D761923"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6AF526B"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EF9B2B3"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C498971" w14:textId="77777777" w:rsidR="0099337E" w:rsidRDefault="0099337E">
            <w:pPr>
              <w:autoSpaceDE w:val="0"/>
              <w:autoSpaceDN w:val="0"/>
              <w:adjustRightInd w:val="0"/>
              <w:jc w:val="center"/>
              <w:rPr>
                <w:rFonts w:eastAsia="楷体_GB2312"/>
                <w:color w:val="000000"/>
                <w:sz w:val="24"/>
              </w:rPr>
            </w:pPr>
          </w:p>
        </w:tc>
      </w:tr>
      <w:tr w:rsidR="0099337E" w14:paraId="1B414306"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9DC9B1E"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F37AA96"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5980A6C"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4D4811D"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76A11FF" w14:textId="77777777" w:rsidR="0099337E" w:rsidRDefault="0099337E">
            <w:pPr>
              <w:autoSpaceDE w:val="0"/>
              <w:autoSpaceDN w:val="0"/>
              <w:adjustRightInd w:val="0"/>
              <w:jc w:val="center"/>
              <w:rPr>
                <w:rFonts w:eastAsia="楷体_GB2312"/>
                <w:color w:val="000000"/>
                <w:sz w:val="24"/>
              </w:rPr>
            </w:pPr>
          </w:p>
        </w:tc>
      </w:tr>
      <w:tr w:rsidR="0099337E" w14:paraId="1386B498"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31B4F96C"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6D17F93"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E17EDFD"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711D69A"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262CE07" w14:textId="77777777" w:rsidR="0099337E" w:rsidRDefault="0099337E">
            <w:pPr>
              <w:autoSpaceDE w:val="0"/>
              <w:autoSpaceDN w:val="0"/>
              <w:adjustRightInd w:val="0"/>
              <w:jc w:val="center"/>
              <w:rPr>
                <w:rFonts w:eastAsia="楷体_GB2312"/>
                <w:color w:val="000000"/>
                <w:sz w:val="24"/>
              </w:rPr>
            </w:pPr>
          </w:p>
        </w:tc>
      </w:tr>
      <w:tr w:rsidR="0099337E" w14:paraId="03870941"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31CADAB9"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E35CB31"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0C0E46E"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3080A56"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6812576" w14:textId="77777777" w:rsidR="0099337E" w:rsidRDefault="0099337E">
            <w:pPr>
              <w:autoSpaceDE w:val="0"/>
              <w:autoSpaceDN w:val="0"/>
              <w:adjustRightInd w:val="0"/>
              <w:jc w:val="center"/>
              <w:rPr>
                <w:rFonts w:eastAsia="楷体_GB2312"/>
                <w:color w:val="000000"/>
                <w:sz w:val="24"/>
              </w:rPr>
            </w:pPr>
          </w:p>
        </w:tc>
      </w:tr>
      <w:tr w:rsidR="0099337E" w14:paraId="29168A0A"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E7AC49F" w14:textId="77777777" w:rsidR="0099337E" w:rsidRDefault="0099337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6D608EF"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C21BEB9" w14:textId="77777777" w:rsidR="0099337E" w:rsidRDefault="0099337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59E8977" w14:textId="77777777" w:rsidR="0099337E" w:rsidRDefault="0099337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E0C4DEF" w14:textId="77777777" w:rsidR="0099337E" w:rsidRDefault="0099337E">
            <w:pPr>
              <w:autoSpaceDE w:val="0"/>
              <w:autoSpaceDN w:val="0"/>
              <w:adjustRightInd w:val="0"/>
              <w:jc w:val="center"/>
              <w:rPr>
                <w:rFonts w:eastAsia="楷体_GB2312"/>
                <w:color w:val="000000"/>
                <w:sz w:val="24"/>
              </w:rPr>
            </w:pPr>
          </w:p>
        </w:tc>
      </w:tr>
    </w:tbl>
    <w:p w14:paraId="60BA6EA8" w14:textId="77777777" w:rsidR="0099337E" w:rsidRDefault="0099337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B3418BE" w14:textId="77777777" w:rsidR="0099337E" w:rsidRDefault="0099337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48A61893" w14:textId="77777777" w:rsidR="0099337E" w:rsidRDefault="0099337E">
      <w:pPr>
        <w:spacing w:line="500" w:lineRule="exact"/>
        <w:rPr>
          <w:rFonts w:eastAsia="楷体_GB2312"/>
          <w:sz w:val="24"/>
          <w:u w:val="single"/>
        </w:rPr>
      </w:pPr>
    </w:p>
    <w:p w14:paraId="27099A71" w14:textId="77777777" w:rsidR="0099337E" w:rsidRDefault="0099337E">
      <w:pPr>
        <w:spacing w:line="500" w:lineRule="exact"/>
        <w:rPr>
          <w:rFonts w:eastAsia="楷体_GB2312"/>
          <w:sz w:val="24"/>
        </w:rPr>
        <w:sectPr w:rsidR="0099337E">
          <w:headerReference w:type="default" r:id="rId33"/>
          <w:pgSz w:w="11906" w:h="16838"/>
          <w:pgMar w:top="1418" w:right="1406" w:bottom="1304" w:left="1797" w:header="851" w:footer="992" w:gutter="0"/>
          <w:cols w:space="720"/>
          <w:docGrid w:linePitch="312"/>
        </w:sectPr>
      </w:pPr>
    </w:p>
    <w:p w14:paraId="3676AF21" w14:textId="77777777" w:rsidR="0099337E" w:rsidRDefault="0099337E">
      <w:pPr>
        <w:spacing w:line="500" w:lineRule="exact"/>
        <w:rPr>
          <w:rFonts w:eastAsia="楷体_GB2312"/>
          <w:sz w:val="24"/>
        </w:rPr>
      </w:pPr>
      <w:r>
        <w:rPr>
          <w:rFonts w:eastAsia="楷体_GB2312"/>
          <w:sz w:val="24"/>
        </w:rPr>
        <w:lastRenderedPageBreak/>
        <w:t>附件七：</w:t>
      </w:r>
    </w:p>
    <w:p w14:paraId="022942CF" w14:textId="77777777" w:rsidR="0099337E" w:rsidRDefault="0099337E">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proofErr w:type="gramStart"/>
      <w:r>
        <w:rPr>
          <w:rFonts w:eastAsia="楷体_GB2312"/>
          <w:b/>
          <w:color w:val="000000"/>
          <w:sz w:val="36"/>
          <w:szCs w:val="36"/>
        </w:rPr>
        <w:t>一</w:t>
      </w:r>
      <w:proofErr w:type="gramEnd"/>
      <w:r>
        <w:rPr>
          <w:rFonts w:eastAsia="楷体_GB2312"/>
          <w:b/>
          <w:color w:val="000000"/>
          <w:sz w:val="36"/>
          <w:szCs w:val="36"/>
        </w:rPr>
        <w:t xml:space="preserve"> </w:t>
      </w:r>
      <w:proofErr w:type="gramStart"/>
      <w:r>
        <w:rPr>
          <w:rFonts w:eastAsia="楷体_GB2312"/>
          <w:b/>
          <w:color w:val="000000"/>
          <w:sz w:val="36"/>
          <w:szCs w:val="36"/>
        </w:rPr>
        <w:t>览</w:t>
      </w:r>
      <w:proofErr w:type="gramEnd"/>
      <w:r>
        <w:rPr>
          <w:rFonts w:eastAsia="楷体_GB2312"/>
          <w:b/>
          <w:color w:val="000000"/>
          <w:sz w:val="36"/>
          <w:szCs w:val="36"/>
        </w:rPr>
        <w:t xml:space="preserve"> </w:t>
      </w:r>
      <w:r>
        <w:rPr>
          <w:rFonts w:eastAsia="楷体_GB2312"/>
          <w:b/>
          <w:color w:val="000000"/>
          <w:sz w:val="36"/>
          <w:szCs w:val="36"/>
        </w:rPr>
        <w:t>表</w:t>
      </w:r>
    </w:p>
    <w:p w14:paraId="03F4AD0F" w14:textId="77777777" w:rsidR="0099337E" w:rsidRDefault="0099337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5C9FD238" w14:textId="77777777" w:rsidR="0099337E" w:rsidRDefault="0099337E">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7A50A0E6" w14:textId="77777777" w:rsidR="0099337E" w:rsidRDefault="0099337E">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276"/>
        <w:gridCol w:w="1417"/>
        <w:gridCol w:w="851"/>
        <w:gridCol w:w="1559"/>
        <w:gridCol w:w="1701"/>
      </w:tblGrid>
      <w:tr w:rsidR="0099337E" w14:paraId="08A6D6EA" w14:textId="77777777">
        <w:trPr>
          <w:trHeight w:val="1177"/>
        </w:trPr>
        <w:tc>
          <w:tcPr>
            <w:tcW w:w="1276" w:type="dxa"/>
            <w:vAlign w:val="center"/>
          </w:tcPr>
          <w:p w14:paraId="02397E10"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72A5CB81"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5D7D0DB3"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218363EC"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489D0AAF"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4BAFAD05"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2D8D83AA" w14:textId="77777777" w:rsidR="0099337E" w:rsidRDefault="0099337E">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900EB59" w14:textId="77777777" w:rsidR="0099337E" w:rsidRDefault="0099337E">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23517FF6" w14:textId="77777777" w:rsidR="0099337E" w:rsidRDefault="0099337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99337E" w14:paraId="3E8C38A7" w14:textId="77777777">
        <w:trPr>
          <w:trHeight w:val="610"/>
        </w:trPr>
        <w:tc>
          <w:tcPr>
            <w:tcW w:w="1276" w:type="dxa"/>
          </w:tcPr>
          <w:p w14:paraId="038F7A9F" w14:textId="77777777" w:rsidR="0099337E" w:rsidRDefault="0099337E">
            <w:pPr>
              <w:autoSpaceDE w:val="0"/>
              <w:autoSpaceDN w:val="0"/>
              <w:adjustRightInd w:val="0"/>
              <w:spacing w:line="360" w:lineRule="auto"/>
              <w:rPr>
                <w:rFonts w:eastAsia="楷体_GB2312"/>
                <w:color w:val="000000"/>
                <w:sz w:val="24"/>
                <w:lang w:val="zh-CN"/>
              </w:rPr>
            </w:pPr>
          </w:p>
        </w:tc>
        <w:tc>
          <w:tcPr>
            <w:tcW w:w="1134" w:type="dxa"/>
          </w:tcPr>
          <w:p w14:paraId="325FCE4D" w14:textId="77777777" w:rsidR="0099337E" w:rsidRDefault="0099337E">
            <w:pPr>
              <w:autoSpaceDE w:val="0"/>
              <w:autoSpaceDN w:val="0"/>
              <w:adjustRightInd w:val="0"/>
              <w:spacing w:line="360" w:lineRule="auto"/>
              <w:rPr>
                <w:rFonts w:eastAsia="楷体_GB2312"/>
                <w:color w:val="000000"/>
                <w:sz w:val="24"/>
                <w:lang w:val="zh-CN"/>
              </w:rPr>
            </w:pPr>
          </w:p>
        </w:tc>
        <w:tc>
          <w:tcPr>
            <w:tcW w:w="1276" w:type="dxa"/>
          </w:tcPr>
          <w:p w14:paraId="207A1DB7" w14:textId="77777777" w:rsidR="0099337E" w:rsidRDefault="0099337E">
            <w:pPr>
              <w:autoSpaceDE w:val="0"/>
              <w:autoSpaceDN w:val="0"/>
              <w:adjustRightInd w:val="0"/>
              <w:spacing w:line="360" w:lineRule="auto"/>
              <w:rPr>
                <w:rFonts w:eastAsia="楷体_GB2312"/>
                <w:color w:val="000000"/>
                <w:sz w:val="24"/>
                <w:lang w:val="zh-CN"/>
              </w:rPr>
            </w:pPr>
          </w:p>
        </w:tc>
        <w:tc>
          <w:tcPr>
            <w:tcW w:w="1417" w:type="dxa"/>
          </w:tcPr>
          <w:p w14:paraId="07D2C2BC" w14:textId="77777777" w:rsidR="0099337E" w:rsidRDefault="0099337E">
            <w:pPr>
              <w:autoSpaceDE w:val="0"/>
              <w:autoSpaceDN w:val="0"/>
              <w:adjustRightInd w:val="0"/>
              <w:spacing w:line="360" w:lineRule="auto"/>
              <w:rPr>
                <w:rFonts w:eastAsia="楷体_GB2312"/>
                <w:color w:val="000000"/>
                <w:sz w:val="24"/>
                <w:lang w:val="zh-CN"/>
              </w:rPr>
            </w:pPr>
          </w:p>
        </w:tc>
        <w:tc>
          <w:tcPr>
            <w:tcW w:w="851" w:type="dxa"/>
          </w:tcPr>
          <w:p w14:paraId="3B856430" w14:textId="77777777" w:rsidR="0099337E" w:rsidRDefault="0099337E">
            <w:pPr>
              <w:autoSpaceDE w:val="0"/>
              <w:autoSpaceDN w:val="0"/>
              <w:adjustRightInd w:val="0"/>
              <w:spacing w:line="360" w:lineRule="auto"/>
              <w:rPr>
                <w:rFonts w:eastAsia="楷体_GB2312"/>
                <w:color w:val="000000"/>
                <w:sz w:val="24"/>
                <w:lang w:val="zh-CN"/>
              </w:rPr>
            </w:pPr>
          </w:p>
        </w:tc>
        <w:tc>
          <w:tcPr>
            <w:tcW w:w="1559" w:type="dxa"/>
          </w:tcPr>
          <w:p w14:paraId="076160A1" w14:textId="77777777" w:rsidR="0099337E" w:rsidRDefault="0099337E">
            <w:pPr>
              <w:autoSpaceDE w:val="0"/>
              <w:autoSpaceDN w:val="0"/>
              <w:adjustRightInd w:val="0"/>
              <w:spacing w:line="360" w:lineRule="auto"/>
              <w:rPr>
                <w:rFonts w:eastAsia="楷体_GB2312"/>
                <w:color w:val="000000"/>
                <w:sz w:val="24"/>
                <w:lang w:val="zh-CN"/>
              </w:rPr>
            </w:pPr>
          </w:p>
        </w:tc>
        <w:tc>
          <w:tcPr>
            <w:tcW w:w="1701" w:type="dxa"/>
          </w:tcPr>
          <w:p w14:paraId="3DC4B623" w14:textId="77777777" w:rsidR="0099337E" w:rsidRDefault="0099337E">
            <w:pPr>
              <w:autoSpaceDE w:val="0"/>
              <w:autoSpaceDN w:val="0"/>
              <w:adjustRightInd w:val="0"/>
              <w:spacing w:line="360" w:lineRule="auto"/>
              <w:rPr>
                <w:rFonts w:eastAsia="楷体_GB2312"/>
                <w:color w:val="000000"/>
                <w:sz w:val="24"/>
                <w:lang w:val="zh-CN"/>
              </w:rPr>
            </w:pPr>
          </w:p>
        </w:tc>
      </w:tr>
      <w:tr w:rsidR="0099337E" w14:paraId="65C80611" w14:textId="77777777">
        <w:trPr>
          <w:trHeight w:val="618"/>
        </w:trPr>
        <w:tc>
          <w:tcPr>
            <w:tcW w:w="1276" w:type="dxa"/>
          </w:tcPr>
          <w:p w14:paraId="246633A3" w14:textId="77777777" w:rsidR="0099337E" w:rsidRDefault="0099337E">
            <w:pPr>
              <w:autoSpaceDE w:val="0"/>
              <w:autoSpaceDN w:val="0"/>
              <w:adjustRightInd w:val="0"/>
              <w:spacing w:line="360" w:lineRule="auto"/>
              <w:rPr>
                <w:rFonts w:eastAsia="楷体_GB2312"/>
                <w:color w:val="000000"/>
                <w:sz w:val="24"/>
                <w:lang w:val="zh-CN"/>
              </w:rPr>
            </w:pPr>
          </w:p>
        </w:tc>
        <w:tc>
          <w:tcPr>
            <w:tcW w:w="1134" w:type="dxa"/>
          </w:tcPr>
          <w:p w14:paraId="7FD7CD4D" w14:textId="77777777" w:rsidR="0099337E" w:rsidRDefault="0099337E">
            <w:pPr>
              <w:autoSpaceDE w:val="0"/>
              <w:autoSpaceDN w:val="0"/>
              <w:adjustRightInd w:val="0"/>
              <w:spacing w:line="360" w:lineRule="auto"/>
              <w:rPr>
                <w:rFonts w:eastAsia="楷体_GB2312"/>
                <w:color w:val="000000"/>
                <w:sz w:val="24"/>
                <w:lang w:val="zh-CN"/>
              </w:rPr>
            </w:pPr>
          </w:p>
        </w:tc>
        <w:tc>
          <w:tcPr>
            <w:tcW w:w="1276" w:type="dxa"/>
          </w:tcPr>
          <w:p w14:paraId="14EC020E" w14:textId="77777777" w:rsidR="0099337E" w:rsidRDefault="0099337E">
            <w:pPr>
              <w:autoSpaceDE w:val="0"/>
              <w:autoSpaceDN w:val="0"/>
              <w:adjustRightInd w:val="0"/>
              <w:spacing w:line="360" w:lineRule="auto"/>
              <w:rPr>
                <w:rFonts w:eastAsia="楷体_GB2312"/>
                <w:color w:val="000000"/>
                <w:sz w:val="24"/>
                <w:lang w:val="zh-CN"/>
              </w:rPr>
            </w:pPr>
          </w:p>
        </w:tc>
        <w:tc>
          <w:tcPr>
            <w:tcW w:w="1417" w:type="dxa"/>
          </w:tcPr>
          <w:p w14:paraId="3D1788F6" w14:textId="77777777" w:rsidR="0099337E" w:rsidRDefault="0099337E">
            <w:pPr>
              <w:autoSpaceDE w:val="0"/>
              <w:autoSpaceDN w:val="0"/>
              <w:adjustRightInd w:val="0"/>
              <w:spacing w:line="360" w:lineRule="auto"/>
              <w:rPr>
                <w:rFonts w:eastAsia="楷体_GB2312"/>
                <w:color w:val="000000"/>
                <w:sz w:val="24"/>
                <w:lang w:val="zh-CN"/>
              </w:rPr>
            </w:pPr>
          </w:p>
        </w:tc>
        <w:tc>
          <w:tcPr>
            <w:tcW w:w="851" w:type="dxa"/>
          </w:tcPr>
          <w:p w14:paraId="4AEE0FD8" w14:textId="77777777" w:rsidR="0099337E" w:rsidRDefault="0099337E">
            <w:pPr>
              <w:autoSpaceDE w:val="0"/>
              <w:autoSpaceDN w:val="0"/>
              <w:adjustRightInd w:val="0"/>
              <w:spacing w:line="360" w:lineRule="auto"/>
              <w:rPr>
                <w:rFonts w:eastAsia="楷体_GB2312"/>
                <w:color w:val="000000"/>
                <w:sz w:val="24"/>
                <w:lang w:val="zh-CN"/>
              </w:rPr>
            </w:pPr>
          </w:p>
        </w:tc>
        <w:tc>
          <w:tcPr>
            <w:tcW w:w="1559" w:type="dxa"/>
          </w:tcPr>
          <w:p w14:paraId="29E2C070" w14:textId="77777777" w:rsidR="0099337E" w:rsidRDefault="0099337E">
            <w:pPr>
              <w:autoSpaceDE w:val="0"/>
              <w:autoSpaceDN w:val="0"/>
              <w:adjustRightInd w:val="0"/>
              <w:spacing w:line="360" w:lineRule="auto"/>
              <w:rPr>
                <w:rFonts w:eastAsia="楷体_GB2312"/>
                <w:color w:val="000000"/>
                <w:sz w:val="24"/>
                <w:lang w:val="zh-CN"/>
              </w:rPr>
            </w:pPr>
          </w:p>
        </w:tc>
        <w:tc>
          <w:tcPr>
            <w:tcW w:w="1701" w:type="dxa"/>
          </w:tcPr>
          <w:p w14:paraId="7AFD62E6" w14:textId="77777777" w:rsidR="0099337E" w:rsidRDefault="0099337E">
            <w:pPr>
              <w:autoSpaceDE w:val="0"/>
              <w:autoSpaceDN w:val="0"/>
              <w:adjustRightInd w:val="0"/>
              <w:spacing w:line="360" w:lineRule="auto"/>
              <w:rPr>
                <w:rFonts w:eastAsia="楷体_GB2312"/>
                <w:color w:val="000000"/>
                <w:sz w:val="24"/>
                <w:lang w:val="zh-CN"/>
              </w:rPr>
            </w:pPr>
          </w:p>
        </w:tc>
      </w:tr>
      <w:tr w:rsidR="0099337E" w14:paraId="4B05ADC9" w14:textId="77777777">
        <w:trPr>
          <w:trHeight w:val="618"/>
        </w:trPr>
        <w:tc>
          <w:tcPr>
            <w:tcW w:w="1276" w:type="dxa"/>
          </w:tcPr>
          <w:p w14:paraId="459DA566" w14:textId="77777777" w:rsidR="0099337E" w:rsidRDefault="0099337E">
            <w:pPr>
              <w:autoSpaceDE w:val="0"/>
              <w:autoSpaceDN w:val="0"/>
              <w:adjustRightInd w:val="0"/>
              <w:spacing w:line="360" w:lineRule="auto"/>
              <w:rPr>
                <w:rFonts w:eastAsia="楷体_GB2312"/>
                <w:color w:val="000000"/>
                <w:sz w:val="24"/>
                <w:lang w:val="zh-CN"/>
              </w:rPr>
            </w:pPr>
          </w:p>
        </w:tc>
        <w:tc>
          <w:tcPr>
            <w:tcW w:w="1134" w:type="dxa"/>
          </w:tcPr>
          <w:p w14:paraId="4BDF111F" w14:textId="77777777" w:rsidR="0099337E" w:rsidRDefault="0099337E">
            <w:pPr>
              <w:autoSpaceDE w:val="0"/>
              <w:autoSpaceDN w:val="0"/>
              <w:adjustRightInd w:val="0"/>
              <w:spacing w:line="360" w:lineRule="auto"/>
              <w:rPr>
                <w:rFonts w:eastAsia="楷体_GB2312"/>
                <w:color w:val="000000"/>
                <w:sz w:val="24"/>
                <w:lang w:val="zh-CN"/>
              </w:rPr>
            </w:pPr>
          </w:p>
        </w:tc>
        <w:tc>
          <w:tcPr>
            <w:tcW w:w="1276" w:type="dxa"/>
          </w:tcPr>
          <w:p w14:paraId="47A0AEA6" w14:textId="77777777" w:rsidR="0099337E" w:rsidRDefault="0099337E">
            <w:pPr>
              <w:autoSpaceDE w:val="0"/>
              <w:autoSpaceDN w:val="0"/>
              <w:adjustRightInd w:val="0"/>
              <w:spacing w:line="360" w:lineRule="auto"/>
              <w:rPr>
                <w:rFonts w:eastAsia="楷体_GB2312"/>
                <w:color w:val="000000"/>
                <w:sz w:val="24"/>
                <w:lang w:val="zh-CN"/>
              </w:rPr>
            </w:pPr>
          </w:p>
        </w:tc>
        <w:tc>
          <w:tcPr>
            <w:tcW w:w="1417" w:type="dxa"/>
          </w:tcPr>
          <w:p w14:paraId="7A58EEB8" w14:textId="77777777" w:rsidR="0099337E" w:rsidRDefault="0099337E">
            <w:pPr>
              <w:autoSpaceDE w:val="0"/>
              <w:autoSpaceDN w:val="0"/>
              <w:adjustRightInd w:val="0"/>
              <w:spacing w:line="360" w:lineRule="auto"/>
              <w:rPr>
                <w:rFonts w:eastAsia="楷体_GB2312"/>
                <w:color w:val="000000"/>
                <w:sz w:val="24"/>
                <w:lang w:val="zh-CN"/>
              </w:rPr>
            </w:pPr>
          </w:p>
        </w:tc>
        <w:tc>
          <w:tcPr>
            <w:tcW w:w="851" w:type="dxa"/>
          </w:tcPr>
          <w:p w14:paraId="40CAEF92" w14:textId="77777777" w:rsidR="0099337E" w:rsidRDefault="0099337E">
            <w:pPr>
              <w:autoSpaceDE w:val="0"/>
              <w:autoSpaceDN w:val="0"/>
              <w:adjustRightInd w:val="0"/>
              <w:spacing w:line="360" w:lineRule="auto"/>
              <w:rPr>
                <w:rFonts w:eastAsia="楷体_GB2312"/>
                <w:color w:val="000000"/>
                <w:sz w:val="24"/>
                <w:lang w:val="zh-CN"/>
              </w:rPr>
            </w:pPr>
          </w:p>
        </w:tc>
        <w:tc>
          <w:tcPr>
            <w:tcW w:w="1559" w:type="dxa"/>
          </w:tcPr>
          <w:p w14:paraId="44558F14" w14:textId="77777777" w:rsidR="0099337E" w:rsidRDefault="0099337E">
            <w:pPr>
              <w:autoSpaceDE w:val="0"/>
              <w:autoSpaceDN w:val="0"/>
              <w:adjustRightInd w:val="0"/>
              <w:spacing w:line="360" w:lineRule="auto"/>
              <w:rPr>
                <w:rFonts w:eastAsia="楷体_GB2312"/>
                <w:color w:val="000000"/>
                <w:sz w:val="24"/>
                <w:lang w:val="zh-CN"/>
              </w:rPr>
            </w:pPr>
          </w:p>
        </w:tc>
        <w:tc>
          <w:tcPr>
            <w:tcW w:w="1701" w:type="dxa"/>
          </w:tcPr>
          <w:p w14:paraId="215EC058" w14:textId="77777777" w:rsidR="0099337E" w:rsidRDefault="0099337E">
            <w:pPr>
              <w:autoSpaceDE w:val="0"/>
              <w:autoSpaceDN w:val="0"/>
              <w:adjustRightInd w:val="0"/>
              <w:spacing w:line="360" w:lineRule="auto"/>
              <w:rPr>
                <w:rFonts w:eastAsia="楷体_GB2312"/>
                <w:color w:val="000000"/>
                <w:sz w:val="24"/>
                <w:lang w:val="zh-CN"/>
              </w:rPr>
            </w:pPr>
          </w:p>
        </w:tc>
      </w:tr>
      <w:tr w:rsidR="0099337E" w14:paraId="21349F39" w14:textId="77777777">
        <w:trPr>
          <w:trHeight w:val="618"/>
        </w:trPr>
        <w:tc>
          <w:tcPr>
            <w:tcW w:w="1276" w:type="dxa"/>
          </w:tcPr>
          <w:p w14:paraId="33E8CC3D" w14:textId="77777777" w:rsidR="0099337E" w:rsidRDefault="0099337E">
            <w:pPr>
              <w:autoSpaceDE w:val="0"/>
              <w:autoSpaceDN w:val="0"/>
              <w:adjustRightInd w:val="0"/>
              <w:spacing w:line="360" w:lineRule="auto"/>
              <w:rPr>
                <w:rFonts w:eastAsia="楷体_GB2312"/>
                <w:color w:val="000000"/>
                <w:sz w:val="24"/>
                <w:lang w:val="zh-CN"/>
              </w:rPr>
            </w:pPr>
          </w:p>
        </w:tc>
        <w:tc>
          <w:tcPr>
            <w:tcW w:w="1134" w:type="dxa"/>
          </w:tcPr>
          <w:p w14:paraId="04F0204C" w14:textId="77777777" w:rsidR="0099337E" w:rsidRDefault="0099337E">
            <w:pPr>
              <w:autoSpaceDE w:val="0"/>
              <w:autoSpaceDN w:val="0"/>
              <w:adjustRightInd w:val="0"/>
              <w:spacing w:line="360" w:lineRule="auto"/>
              <w:rPr>
                <w:rFonts w:eastAsia="楷体_GB2312"/>
                <w:color w:val="000000"/>
                <w:sz w:val="24"/>
                <w:lang w:val="zh-CN"/>
              </w:rPr>
            </w:pPr>
          </w:p>
        </w:tc>
        <w:tc>
          <w:tcPr>
            <w:tcW w:w="1276" w:type="dxa"/>
          </w:tcPr>
          <w:p w14:paraId="0B13B8D0" w14:textId="77777777" w:rsidR="0099337E" w:rsidRDefault="0099337E">
            <w:pPr>
              <w:autoSpaceDE w:val="0"/>
              <w:autoSpaceDN w:val="0"/>
              <w:adjustRightInd w:val="0"/>
              <w:spacing w:line="360" w:lineRule="auto"/>
              <w:rPr>
                <w:rFonts w:eastAsia="楷体_GB2312"/>
                <w:color w:val="000000"/>
                <w:sz w:val="24"/>
                <w:lang w:val="zh-CN"/>
              </w:rPr>
            </w:pPr>
          </w:p>
        </w:tc>
        <w:tc>
          <w:tcPr>
            <w:tcW w:w="1417" w:type="dxa"/>
          </w:tcPr>
          <w:p w14:paraId="0EA5B5B1" w14:textId="77777777" w:rsidR="0099337E" w:rsidRDefault="0099337E">
            <w:pPr>
              <w:autoSpaceDE w:val="0"/>
              <w:autoSpaceDN w:val="0"/>
              <w:adjustRightInd w:val="0"/>
              <w:spacing w:line="360" w:lineRule="auto"/>
              <w:rPr>
                <w:rFonts w:eastAsia="楷体_GB2312"/>
                <w:color w:val="000000"/>
                <w:sz w:val="24"/>
                <w:lang w:val="zh-CN"/>
              </w:rPr>
            </w:pPr>
          </w:p>
        </w:tc>
        <w:tc>
          <w:tcPr>
            <w:tcW w:w="851" w:type="dxa"/>
          </w:tcPr>
          <w:p w14:paraId="06380EA3" w14:textId="77777777" w:rsidR="0099337E" w:rsidRDefault="0099337E">
            <w:pPr>
              <w:autoSpaceDE w:val="0"/>
              <w:autoSpaceDN w:val="0"/>
              <w:adjustRightInd w:val="0"/>
              <w:spacing w:line="360" w:lineRule="auto"/>
              <w:rPr>
                <w:rFonts w:eastAsia="楷体_GB2312"/>
                <w:color w:val="000000"/>
                <w:sz w:val="24"/>
                <w:lang w:val="zh-CN"/>
              </w:rPr>
            </w:pPr>
          </w:p>
        </w:tc>
        <w:tc>
          <w:tcPr>
            <w:tcW w:w="1559" w:type="dxa"/>
          </w:tcPr>
          <w:p w14:paraId="2F9633B2" w14:textId="77777777" w:rsidR="0099337E" w:rsidRDefault="0099337E">
            <w:pPr>
              <w:autoSpaceDE w:val="0"/>
              <w:autoSpaceDN w:val="0"/>
              <w:adjustRightInd w:val="0"/>
              <w:spacing w:line="360" w:lineRule="auto"/>
              <w:rPr>
                <w:rFonts w:eastAsia="楷体_GB2312"/>
                <w:color w:val="000000"/>
                <w:sz w:val="24"/>
                <w:lang w:val="zh-CN"/>
              </w:rPr>
            </w:pPr>
          </w:p>
        </w:tc>
        <w:tc>
          <w:tcPr>
            <w:tcW w:w="1701" w:type="dxa"/>
          </w:tcPr>
          <w:p w14:paraId="3049FB26" w14:textId="77777777" w:rsidR="0099337E" w:rsidRDefault="0099337E">
            <w:pPr>
              <w:autoSpaceDE w:val="0"/>
              <w:autoSpaceDN w:val="0"/>
              <w:adjustRightInd w:val="0"/>
              <w:spacing w:line="360" w:lineRule="auto"/>
              <w:rPr>
                <w:rFonts w:eastAsia="楷体_GB2312"/>
                <w:color w:val="000000"/>
                <w:sz w:val="24"/>
                <w:lang w:val="zh-CN"/>
              </w:rPr>
            </w:pPr>
          </w:p>
        </w:tc>
      </w:tr>
      <w:tr w:rsidR="0099337E" w14:paraId="1FA22290" w14:textId="77777777">
        <w:trPr>
          <w:trHeight w:val="618"/>
        </w:trPr>
        <w:tc>
          <w:tcPr>
            <w:tcW w:w="1276" w:type="dxa"/>
          </w:tcPr>
          <w:p w14:paraId="7ACD0CF1" w14:textId="77777777" w:rsidR="0099337E" w:rsidRDefault="0099337E">
            <w:pPr>
              <w:autoSpaceDE w:val="0"/>
              <w:autoSpaceDN w:val="0"/>
              <w:adjustRightInd w:val="0"/>
              <w:spacing w:line="360" w:lineRule="auto"/>
              <w:rPr>
                <w:rFonts w:eastAsia="楷体_GB2312"/>
                <w:color w:val="000000"/>
                <w:sz w:val="24"/>
                <w:lang w:val="zh-CN"/>
              </w:rPr>
            </w:pPr>
          </w:p>
        </w:tc>
        <w:tc>
          <w:tcPr>
            <w:tcW w:w="1134" w:type="dxa"/>
          </w:tcPr>
          <w:p w14:paraId="27768572" w14:textId="77777777" w:rsidR="0099337E" w:rsidRDefault="0099337E">
            <w:pPr>
              <w:autoSpaceDE w:val="0"/>
              <w:autoSpaceDN w:val="0"/>
              <w:adjustRightInd w:val="0"/>
              <w:spacing w:line="360" w:lineRule="auto"/>
              <w:rPr>
                <w:rFonts w:eastAsia="楷体_GB2312"/>
                <w:color w:val="000000"/>
                <w:sz w:val="24"/>
                <w:lang w:val="zh-CN"/>
              </w:rPr>
            </w:pPr>
          </w:p>
        </w:tc>
        <w:tc>
          <w:tcPr>
            <w:tcW w:w="1276" w:type="dxa"/>
          </w:tcPr>
          <w:p w14:paraId="08EA1EB0" w14:textId="77777777" w:rsidR="0099337E" w:rsidRDefault="0099337E">
            <w:pPr>
              <w:autoSpaceDE w:val="0"/>
              <w:autoSpaceDN w:val="0"/>
              <w:adjustRightInd w:val="0"/>
              <w:spacing w:line="360" w:lineRule="auto"/>
              <w:rPr>
                <w:rFonts w:eastAsia="楷体_GB2312"/>
                <w:color w:val="000000"/>
                <w:sz w:val="24"/>
                <w:lang w:val="zh-CN"/>
              </w:rPr>
            </w:pPr>
          </w:p>
        </w:tc>
        <w:tc>
          <w:tcPr>
            <w:tcW w:w="1417" w:type="dxa"/>
          </w:tcPr>
          <w:p w14:paraId="18A8093A" w14:textId="77777777" w:rsidR="0099337E" w:rsidRDefault="0099337E">
            <w:pPr>
              <w:autoSpaceDE w:val="0"/>
              <w:autoSpaceDN w:val="0"/>
              <w:adjustRightInd w:val="0"/>
              <w:spacing w:line="360" w:lineRule="auto"/>
              <w:rPr>
                <w:rFonts w:eastAsia="楷体_GB2312"/>
                <w:color w:val="000000"/>
                <w:sz w:val="24"/>
                <w:lang w:val="zh-CN"/>
              </w:rPr>
            </w:pPr>
          </w:p>
        </w:tc>
        <w:tc>
          <w:tcPr>
            <w:tcW w:w="851" w:type="dxa"/>
          </w:tcPr>
          <w:p w14:paraId="0176ADE5" w14:textId="77777777" w:rsidR="0099337E" w:rsidRDefault="0099337E">
            <w:pPr>
              <w:autoSpaceDE w:val="0"/>
              <w:autoSpaceDN w:val="0"/>
              <w:adjustRightInd w:val="0"/>
              <w:spacing w:line="360" w:lineRule="auto"/>
              <w:rPr>
                <w:rFonts w:eastAsia="楷体_GB2312"/>
                <w:color w:val="000000"/>
                <w:sz w:val="24"/>
                <w:lang w:val="zh-CN"/>
              </w:rPr>
            </w:pPr>
          </w:p>
        </w:tc>
        <w:tc>
          <w:tcPr>
            <w:tcW w:w="1559" w:type="dxa"/>
          </w:tcPr>
          <w:p w14:paraId="40F9EA08" w14:textId="77777777" w:rsidR="0099337E" w:rsidRDefault="0099337E">
            <w:pPr>
              <w:autoSpaceDE w:val="0"/>
              <w:autoSpaceDN w:val="0"/>
              <w:adjustRightInd w:val="0"/>
              <w:spacing w:line="360" w:lineRule="auto"/>
              <w:rPr>
                <w:rFonts w:eastAsia="楷体_GB2312"/>
                <w:color w:val="000000"/>
                <w:sz w:val="24"/>
                <w:lang w:val="zh-CN"/>
              </w:rPr>
            </w:pPr>
          </w:p>
        </w:tc>
        <w:tc>
          <w:tcPr>
            <w:tcW w:w="1701" w:type="dxa"/>
          </w:tcPr>
          <w:p w14:paraId="4E940574" w14:textId="77777777" w:rsidR="0099337E" w:rsidRDefault="0099337E">
            <w:pPr>
              <w:autoSpaceDE w:val="0"/>
              <w:autoSpaceDN w:val="0"/>
              <w:adjustRightInd w:val="0"/>
              <w:spacing w:line="360" w:lineRule="auto"/>
              <w:rPr>
                <w:rFonts w:eastAsia="楷体_GB2312"/>
                <w:color w:val="000000"/>
                <w:sz w:val="24"/>
                <w:lang w:val="zh-CN"/>
              </w:rPr>
            </w:pPr>
          </w:p>
        </w:tc>
      </w:tr>
    </w:tbl>
    <w:p w14:paraId="2A14A59C" w14:textId="77777777" w:rsidR="0099337E" w:rsidRDefault="0099337E">
      <w:pPr>
        <w:spacing w:line="500" w:lineRule="exact"/>
        <w:ind w:left="540" w:firstLine="30"/>
        <w:rPr>
          <w:rFonts w:eastAsia="楷体_GB2312"/>
          <w:sz w:val="24"/>
        </w:rPr>
      </w:pPr>
    </w:p>
    <w:p w14:paraId="75222D75" w14:textId="77777777" w:rsidR="0099337E" w:rsidRDefault="0099337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B36CEE6" w14:textId="77777777" w:rsidR="0099337E" w:rsidRDefault="0099337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40AC2EE3" w14:textId="77777777" w:rsidR="0099337E" w:rsidRDefault="0099337E">
      <w:pPr>
        <w:spacing w:line="440" w:lineRule="exact"/>
        <w:jc w:val="left"/>
        <w:rPr>
          <w:rFonts w:eastAsia="楷体_GB2312"/>
          <w:color w:val="000000"/>
          <w:sz w:val="24"/>
          <w:lang w:val="zh-CN"/>
        </w:rPr>
      </w:pPr>
    </w:p>
    <w:p w14:paraId="288F926F" w14:textId="77777777" w:rsidR="0099337E" w:rsidRDefault="0099337E">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26F1693E" w14:textId="77777777" w:rsidR="0099337E" w:rsidRDefault="0099337E">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165F3CDA" w14:textId="77777777" w:rsidR="0099337E" w:rsidRDefault="0099337E">
      <w:pPr>
        <w:spacing w:line="440" w:lineRule="exact"/>
        <w:jc w:val="left"/>
        <w:rPr>
          <w:rFonts w:eastAsia="楷体_GB2312"/>
          <w:color w:val="000000"/>
          <w:sz w:val="28"/>
          <w:szCs w:val="28"/>
          <w:lang w:val="zh-CN"/>
        </w:rPr>
      </w:pPr>
    </w:p>
    <w:p w14:paraId="5EAE3C0E" w14:textId="77777777" w:rsidR="0099337E" w:rsidRDefault="0099337E">
      <w:pPr>
        <w:spacing w:line="440" w:lineRule="exact"/>
        <w:ind w:firstLineChars="1850" w:firstLine="4440"/>
        <w:rPr>
          <w:rFonts w:eastAsia="楷体_GB2312"/>
          <w:color w:val="000000"/>
          <w:sz w:val="24"/>
          <w:lang w:val="zh-CN"/>
        </w:rPr>
      </w:pPr>
    </w:p>
    <w:p w14:paraId="5D42BC27" w14:textId="77777777" w:rsidR="0099337E" w:rsidRDefault="0099337E">
      <w:pPr>
        <w:spacing w:line="440" w:lineRule="exact"/>
        <w:ind w:firstLineChars="1850" w:firstLine="4440"/>
        <w:rPr>
          <w:rFonts w:eastAsia="楷体_GB2312"/>
          <w:color w:val="000000"/>
          <w:sz w:val="24"/>
          <w:lang w:val="zh-CN"/>
        </w:rPr>
      </w:pPr>
    </w:p>
    <w:p w14:paraId="6439008D" w14:textId="77777777" w:rsidR="0099337E" w:rsidRDefault="0099337E">
      <w:pPr>
        <w:spacing w:line="500" w:lineRule="exact"/>
        <w:rPr>
          <w:rFonts w:eastAsia="楷体_GB2312"/>
          <w:sz w:val="24"/>
        </w:rPr>
        <w:sectPr w:rsidR="0099337E">
          <w:pgSz w:w="11906" w:h="16838"/>
          <w:pgMar w:top="1418" w:right="1406" w:bottom="1304" w:left="1797" w:header="851" w:footer="992" w:gutter="0"/>
          <w:cols w:space="720"/>
          <w:docGrid w:linePitch="312"/>
        </w:sectPr>
      </w:pPr>
    </w:p>
    <w:p w14:paraId="79D72000" w14:textId="77777777" w:rsidR="0099337E" w:rsidRDefault="0099337E">
      <w:pPr>
        <w:spacing w:line="500" w:lineRule="exact"/>
        <w:rPr>
          <w:rFonts w:eastAsia="楷体_GB2312"/>
          <w:sz w:val="24"/>
        </w:rPr>
      </w:pPr>
      <w:r>
        <w:rPr>
          <w:rFonts w:eastAsia="楷体_GB2312"/>
          <w:sz w:val="24"/>
        </w:rPr>
        <w:lastRenderedPageBreak/>
        <w:t>附件八：</w:t>
      </w:r>
    </w:p>
    <w:p w14:paraId="4CF386BA" w14:textId="77777777" w:rsidR="0099337E" w:rsidRDefault="0099337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3584689C" w14:textId="77777777" w:rsidR="0099337E" w:rsidRDefault="0099337E">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33ADF6C0" w14:textId="77777777" w:rsidR="0099337E" w:rsidRDefault="0099337E">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33DFE191" w14:textId="77777777" w:rsidR="0099337E" w:rsidRDefault="0099337E">
      <w:pPr>
        <w:autoSpaceDE w:val="0"/>
        <w:autoSpaceDN w:val="0"/>
        <w:adjustRightInd w:val="0"/>
        <w:rPr>
          <w:rFonts w:eastAsia="楷体_GB2312"/>
          <w:sz w:val="24"/>
          <w:lang w:val="zh-CN"/>
        </w:rPr>
      </w:pPr>
    </w:p>
    <w:p w14:paraId="2EDD4BE6" w14:textId="77777777" w:rsidR="0099337E" w:rsidRDefault="0099337E">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7AB57052" w14:textId="77777777" w:rsidR="0099337E" w:rsidRDefault="0099337E">
      <w:pPr>
        <w:pStyle w:val="afff6"/>
        <w:ind w:firstLine="480"/>
        <w:rPr>
          <w:rFonts w:ascii="Times New Roman" w:eastAsia="楷体_GB2312" w:hAnsi="Times New Roman"/>
          <w:sz w:val="24"/>
          <w:lang w:val="zh-CN"/>
        </w:rPr>
      </w:pPr>
    </w:p>
    <w:p w14:paraId="1DA2FBB8" w14:textId="77777777" w:rsidR="0099337E" w:rsidRDefault="0099337E">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109F7420" w14:textId="77777777" w:rsidR="0099337E" w:rsidRDefault="0099337E">
      <w:pPr>
        <w:pStyle w:val="afff6"/>
        <w:ind w:firstLine="480"/>
        <w:rPr>
          <w:rFonts w:ascii="Times New Roman" w:eastAsia="楷体_GB2312" w:hAnsi="Times New Roman"/>
          <w:sz w:val="24"/>
          <w:lang w:val="zh-CN"/>
        </w:rPr>
      </w:pPr>
    </w:p>
    <w:p w14:paraId="50369E88" w14:textId="77777777" w:rsidR="0099337E" w:rsidRDefault="0099337E">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5A6C9601" w14:textId="77777777" w:rsidR="0099337E" w:rsidRDefault="0099337E">
      <w:pPr>
        <w:autoSpaceDE w:val="0"/>
        <w:autoSpaceDN w:val="0"/>
        <w:adjustRightInd w:val="0"/>
        <w:jc w:val="center"/>
        <w:rPr>
          <w:rFonts w:eastAsia="楷体_GB2312"/>
          <w:sz w:val="24"/>
          <w:lang w:val="zh-CN"/>
        </w:rPr>
      </w:pPr>
    </w:p>
    <w:p w14:paraId="12C392F6" w14:textId="77777777" w:rsidR="0099337E" w:rsidRDefault="0099337E">
      <w:pPr>
        <w:autoSpaceDE w:val="0"/>
        <w:autoSpaceDN w:val="0"/>
        <w:adjustRightInd w:val="0"/>
        <w:jc w:val="center"/>
        <w:rPr>
          <w:rFonts w:eastAsia="楷体_GB2312"/>
          <w:sz w:val="24"/>
          <w:lang w:val="zh-CN"/>
        </w:rPr>
      </w:pPr>
    </w:p>
    <w:p w14:paraId="73E99EBD" w14:textId="77777777" w:rsidR="0099337E" w:rsidRDefault="0099337E">
      <w:pPr>
        <w:autoSpaceDE w:val="0"/>
        <w:autoSpaceDN w:val="0"/>
        <w:adjustRightInd w:val="0"/>
        <w:jc w:val="center"/>
        <w:rPr>
          <w:rFonts w:eastAsia="楷体_GB2312"/>
          <w:sz w:val="24"/>
          <w:lang w:val="zh-CN"/>
        </w:rPr>
      </w:pPr>
    </w:p>
    <w:p w14:paraId="647B9B6A" w14:textId="77777777" w:rsidR="0099337E" w:rsidRDefault="0099337E">
      <w:pPr>
        <w:autoSpaceDE w:val="0"/>
        <w:autoSpaceDN w:val="0"/>
        <w:adjustRightInd w:val="0"/>
        <w:jc w:val="center"/>
        <w:rPr>
          <w:rFonts w:eastAsia="楷体_GB2312"/>
          <w:sz w:val="24"/>
          <w:lang w:val="zh-CN"/>
        </w:rPr>
      </w:pPr>
    </w:p>
    <w:p w14:paraId="75061AEE" w14:textId="77777777" w:rsidR="0099337E" w:rsidRDefault="0099337E">
      <w:pPr>
        <w:autoSpaceDE w:val="0"/>
        <w:autoSpaceDN w:val="0"/>
        <w:adjustRightInd w:val="0"/>
        <w:jc w:val="center"/>
        <w:rPr>
          <w:rFonts w:eastAsia="楷体_GB2312"/>
          <w:sz w:val="24"/>
          <w:lang w:val="zh-CN"/>
        </w:rPr>
      </w:pPr>
    </w:p>
    <w:p w14:paraId="06440C1C" w14:textId="77777777" w:rsidR="0099337E" w:rsidRDefault="0099337E">
      <w:pPr>
        <w:autoSpaceDE w:val="0"/>
        <w:autoSpaceDN w:val="0"/>
        <w:adjustRightInd w:val="0"/>
        <w:jc w:val="center"/>
        <w:rPr>
          <w:rFonts w:eastAsia="楷体_GB2312"/>
          <w:sz w:val="24"/>
          <w:lang w:val="zh-CN"/>
        </w:rPr>
      </w:pPr>
    </w:p>
    <w:p w14:paraId="7B913428" w14:textId="77777777" w:rsidR="0099337E" w:rsidRDefault="0099337E">
      <w:pPr>
        <w:autoSpaceDE w:val="0"/>
        <w:autoSpaceDN w:val="0"/>
        <w:adjustRightInd w:val="0"/>
        <w:jc w:val="center"/>
        <w:rPr>
          <w:rFonts w:eastAsia="楷体_GB2312"/>
          <w:sz w:val="24"/>
          <w:lang w:val="zh-CN"/>
        </w:rPr>
      </w:pPr>
    </w:p>
    <w:p w14:paraId="0C8AE642" w14:textId="77777777" w:rsidR="0099337E" w:rsidRDefault="0099337E">
      <w:pPr>
        <w:autoSpaceDE w:val="0"/>
        <w:autoSpaceDN w:val="0"/>
        <w:adjustRightInd w:val="0"/>
        <w:jc w:val="center"/>
        <w:rPr>
          <w:rFonts w:eastAsia="楷体_GB2312"/>
          <w:sz w:val="24"/>
          <w:lang w:val="zh-CN"/>
        </w:rPr>
      </w:pPr>
    </w:p>
    <w:p w14:paraId="47B0320A" w14:textId="77777777" w:rsidR="0099337E" w:rsidRDefault="0099337E">
      <w:pPr>
        <w:autoSpaceDE w:val="0"/>
        <w:autoSpaceDN w:val="0"/>
        <w:adjustRightInd w:val="0"/>
        <w:jc w:val="center"/>
        <w:rPr>
          <w:rFonts w:eastAsia="楷体_GB2312"/>
          <w:sz w:val="24"/>
          <w:lang w:val="zh-CN"/>
        </w:rPr>
      </w:pPr>
    </w:p>
    <w:p w14:paraId="4D7C8F16" w14:textId="77777777" w:rsidR="0099337E" w:rsidRDefault="0099337E">
      <w:pPr>
        <w:autoSpaceDE w:val="0"/>
        <w:autoSpaceDN w:val="0"/>
        <w:adjustRightInd w:val="0"/>
        <w:jc w:val="center"/>
        <w:rPr>
          <w:rFonts w:eastAsia="楷体_GB2312"/>
          <w:sz w:val="24"/>
          <w:lang w:val="zh-CN"/>
        </w:rPr>
      </w:pPr>
    </w:p>
    <w:p w14:paraId="3E8A1695" w14:textId="77777777" w:rsidR="0099337E" w:rsidRDefault="0099337E">
      <w:pPr>
        <w:autoSpaceDE w:val="0"/>
        <w:autoSpaceDN w:val="0"/>
        <w:adjustRightInd w:val="0"/>
        <w:jc w:val="center"/>
        <w:rPr>
          <w:rFonts w:eastAsia="楷体_GB2312"/>
          <w:sz w:val="24"/>
          <w:lang w:val="zh-CN"/>
        </w:rPr>
      </w:pPr>
    </w:p>
    <w:p w14:paraId="529138EE" w14:textId="77777777" w:rsidR="0099337E" w:rsidRDefault="0099337E">
      <w:pPr>
        <w:autoSpaceDE w:val="0"/>
        <w:autoSpaceDN w:val="0"/>
        <w:adjustRightInd w:val="0"/>
        <w:jc w:val="center"/>
        <w:rPr>
          <w:rFonts w:eastAsia="楷体_GB2312"/>
          <w:sz w:val="24"/>
          <w:lang w:val="zh-CN"/>
        </w:rPr>
      </w:pPr>
    </w:p>
    <w:p w14:paraId="2841E465" w14:textId="77777777" w:rsidR="0099337E" w:rsidRDefault="0099337E">
      <w:pPr>
        <w:autoSpaceDE w:val="0"/>
        <w:autoSpaceDN w:val="0"/>
        <w:adjustRightInd w:val="0"/>
        <w:jc w:val="center"/>
        <w:rPr>
          <w:rFonts w:eastAsia="楷体_GB2312"/>
          <w:sz w:val="24"/>
          <w:lang w:val="zh-CN"/>
        </w:rPr>
      </w:pPr>
    </w:p>
    <w:p w14:paraId="02E3B9AE" w14:textId="77777777" w:rsidR="0099337E" w:rsidRDefault="0099337E">
      <w:pPr>
        <w:autoSpaceDE w:val="0"/>
        <w:autoSpaceDN w:val="0"/>
        <w:adjustRightInd w:val="0"/>
        <w:jc w:val="center"/>
        <w:rPr>
          <w:rFonts w:eastAsia="楷体_GB2312"/>
          <w:sz w:val="24"/>
          <w:lang w:val="zh-CN"/>
        </w:rPr>
      </w:pPr>
    </w:p>
    <w:p w14:paraId="75570A85" w14:textId="77777777" w:rsidR="0099337E" w:rsidRDefault="0099337E">
      <w:pPr>
        <w:autoSpaceDE w:val="0"/>
        <w:autoSpaceDN w:val="0"/>
        <w:adjustRightInd w:val="0"/>
        <w:jc w:val="center"/>
        <w:rPr>
          <w:rFonts w:eastAsia="楷体_GB2312"/>
          <w:sz w:val="24"/>
          <w:lang w:val="zh-CN"/>
        </w:rPr>
      </w:pPr>
    </w:p>
    <w:p w14:paraId="273B8702" w14:textId="77777777" w:rsidR="0099337E" w:rsidRDefault="0099337E">
      <w:pPr>
        <w:autoSpaceDE w:val="0"/>
        <w:autoSpaceDN w:val="0"/>
        <w:adjustRightInd w:val="0"/>
        <w:jc w:val="center"/>
        <w:rPr>
          <w:rFonts w:eastAsia="楷体_GB2312"/>
          <w:sz w:val="24"/>
          <w:lang w:val="zh-CN"/>
        </w:rPr>
      </w:pPr>
    </w:p>
    <w:p w14:paraId="31B7177E" w14:textId="77777777" w:rsidR="0099337E" w:rsidRDefault="0099337E">
      <w:pPr>
        <w:autoSpaceDE w:val="0"/>
        <w:autoSpaceDN w:val="0"/>
        <w:adjustRightInd w:val="0"/>
        <w:jc w:val="center"/>
        <w:rPr>
          <w:rFonts w:eastAsia="楷体_GB2312"/>
          <w:sz w:val="24"/>
          <w:lang w:val="zh-CN"/>
        </w:rPr>
      </w:pPr>
    </w:p>
    <w:p w14:paraId="580D065A" w14:textId="77777777" w:rsidR="0099337E" w:rsidRDefault="0099337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6B992C6" w14:textId="77777777" w:rsidR="0099337E" w:rsidRDefault="0099337E">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184074DF" w14:textId="77777777" w:rsidR="0099337E" w:rsidRDefault="0099337E">
      <w:pPr>
        <w:spacing w:line="500" w:lineRule="exact"/>
        <w:rPr>
          <w:rFonts w:eastAsia="楷体_GB2312"/>
          <w:sz w:val="24"/>
        </w:rPr>
        <w:sectPr w:rsidR="0099337E">
          <w:headerReference w:type="default" r:id="rId34"/>
          <w:pgSz w:w="11906" w:h="16838"/>
          <w:pgMar w:top="1418" w:right="1406" w:bottom="1304" w:left="1797" w:header="851" w:footer="992" w:gutter="0"/>
          <w:cols w:space="720"/>
          <w:docGrid w:linePitch="312"/>
        </w:sectPr>
      </w:pPr>
      <w:r>
        <w:rPr>
          <w:rFonts w:eastAsia="楷体_GB2312"/>
          <w:sz w:val="24"/>
        </w:rPr>
        <w:t xml:space="preserve"> </w:t>
      </w:r>
    </w:p>
    <w:p w14:paraId="7BD058AA" w14:textId="77777777" w:rsidR="0099337E" w:rsidRDefault="0099337E">
      <w:pPr>
        <w:spacing w:line="500" w:lineRule="exact"/>
        <w:rPr>
          <w:rFonts w:eastAsia="楷体_GB2312"/>
          <w:sz w:val="24"/>
        </w:rPr>
      </w:pPr>
      <w:r>
        <w:rPr>
          <w:rFonts w:eastAsia="楷体_GB2312"/>
          <w:sz w:val="24"/>
        </w:rPr>
        <w:lastRenderedPageBreak/>
        <w:t>附件九：</w:t>
      </w:r>
    </w:p>
    <w:p w14:paraId="02E660CE" w14:textId="77777777" w:rsidR="0099337E" w:rsidRDefault="0099337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5B1C79CE" w14:textId="77777777" w:rsidR="0099337E" w:rsidRDefault="0099337E">
      <w:pPr>
        <w:autoSpaceDE w:val="0"/>
        <w:autoSpaceDN w:val="0"/>
        <w:adjustRightInd w:val="0"/>
        <w:ind w:rightChars="-165" w:right="-346"/>
        <w:rPr>
          <w:rFonts w:eastAsia="楷体_GB2312"/>
          <w:sz w:val="24"/>
          <w:lang w:val="zh-CN"/>
        </w:rPr>
      </w:pPr>
      <w:r>
        <w:rPr>
          <w:rFonts w:eastAsia="楷体_GB2312"/>
          <w:sz w:val="24"/>
          <w:lang w:val="zh-CN"/>
        </w:rPr>
        <w:t>（请投标方根据所投产</w:t>
      </w:r>
      <w:proofErr w:type="gramStart"/>
      <w:r>
        <w:rPr>
          <w:rFonts w:eastAsia="楷体_GB2312"/>
          <w:sz w:val="24"/>
          <w:lang w:val="zh-CN"/>
        </w:rPr>
        <w:t>品情况</w:t>
      </w:r>
      <w:proofErr w:type="gramEnd"/>
      <w:r>
        <w:rPr>
          <w:rFonts w:eastAsia="楷体_GB2312"/>
          <w:sz w:val="24"/>
          <w:lang w:val="zh-CN"/>
        </w:rPr>
        <w:t>明确对实验室环境及建设的要求，并根据目前实验室的情况，提出对实验室改建（造）方案、报价及依据）</w:t>
      </w:r>
    </w:p>
    <w:p w14:paraId="6E79ABCD" w14:textId="77777777" w:rsidR="0099337E" w:rsidRDefault="0099337E">
      <w:pPr>
        <w:pStyle w:val="a1"/>
        <w:rPr>
          <w:lang w:val="zh-CN"/>
        </w:rPr>
      </w:pPr>
    </w:p>
    <w:p w14:paraId="4CC0D1C1" w14:textId="77777777" w:rsidR="0099337E" w:rsidRDefault="0099337E">
      <w:pPr>
        <w:rPr>
          <w:lang w:val="zh-CN"/>
        </w:rPr>
      </w:pPr>
    </w:p>
    <w:p w14:paraId="1C3BC3BD" w14:textId="77777777" w:rsidR="0099337E" w:rsidRDefault="0099337E">
      <w:pPr>
        <w:autoSpaceDE w:val="0"/>
        <w:autoSpaceDN w:val="0"/>
        <w:adjustRightInd w:val="0"/>
        <w:ind w:rightChars="-165" w:right="-346"/>
        <w:rPr>
          <w:rFonts w:eastAsia="楷体_GB2312"/>
          <w:sz w:val="24"/>
          <w:lang w:val="zh-CN"/>
        </w:rPr>
      </w:pPr>
    </w:p>
    <w:p w14:paraId="3BD0EF58" w14:textId="77777777" w:rsidR="0099337E" w:rsidRDefault="0099337E">
      <w:pPr>
        <w:autoSpaceDE w:val="0"/>
        <w:autoSpaceDN w:val="0"/>
        <w:adjustRightInd w:val="0"/>
        <w:ind w:rightChars="-165" w:right="-346"/>
        <w:rPr>
          <w:rFonts w:eastAsia="楷体_GB2312"/>
          <w:sz w:val="24"/>
          <w:lang w:val="zh-CN"/>
        </w:rPr>
      </w:pPr>
    </w:p>
    <w:p w14:paraId="597AD9F6" w14:textId="77777777" w:rsidR="0099337E" w:rsidRDefault="0099337E">
      <w:pPr>
        <w:autoSpaceDE w:val="0"/>
        <w:autoSpaceDN w:val="0"/>
        <w:adjustRightInd w:val="0"/>
        <w:ind w:rightChars="-165" w:right="-346"/>
        <w:rPr>
          <w:rFonts w:eastAsia="楷体_GB2312"/>
          <w:sz w:val="24"/>
          <w:lang w:val="zh-CN"/>
        </w:rPr>
      </w:pPr>
    </w:p>
    <w:p w14:paraId="590887C9" w14:textId="77777777" w:rsidR="0099337E" w:rsidRDefault="0099337E">
      <w:pPr>
        <w:autoSpaceDE w:val="0"/>
        <w:autoSpaceDN w:val="0"/>
        <w:adjustRightInd w:val="0"/>
        <w:ind w:rightChars="-165" w:right="-346"/>
        <w:rPr>
          <w:rFonts w:eastAsia="楷体_GB2312"/>
          <w:sz w:val="24"/>
          <w:lang w:val="zh-CN"/>
        </w:rPr>
      </w:pPr>
    </w:p>
    <w:p w14:paraId="374E068F" w14:textId="77777777" w:rsidR="0099337E" w:rsidRDefault="0099337E">
      <w:pPr>
        <w:autoSpaceDE w:val="0"/>
        <w:autoSpaceDN w:val="0"/>
        <w:adjustRightInd w:val="0"/>
        <w:ind w:rightChars="-165" w:right="-346"/>
        <w:rPr>
          <w:rFonts w:eastAsia="楷体_GB2312"/>
          <w:sz w:val="24"/>
          <w:lang w:val="zh-CN"/>
        </w:rPr>
      </w:pPr>
    </w:p>
    <w:p w14:paraId="475E5BF0" w14:textId="77777777" w:rsidR="0099337E" w:rsidRDefault="0099337E">
      <w:pPr>
        <w:autoSpaceDE w:val="0"/>
        <w:autoSpaceDN w:val="0"/>
        <w:adjustRightInd w:val="0"/>
        <w:ind w:rightChars="-165" w:right="-346"/>
        <w:rPr>
          <w:rFonts w:eastAsia="楷体_GB2312"/>
          <w:sz w:val="24"/>
          <w:lang w:val="zh-CN"/>
        </w:rPr>
      </w:pPr>
    </w:p>
    <w:p w14:paraId="09F9E4AD" w14:textId="77777777" w:rsidR="0099337E" w:rsidRDefault="0099337E">
      <w:pPr>
        <w:autoSpaceDE w:val="0"/>
        <w:autoSpaceDN w:val="0"/>
        <w:adjustRightInd w:val="0"/>
        <w:ind w:rightChars="-165" w:right="-346"/>
        <w:rPr>
          <w:rFonts w:eastAsia="楷体_GB2312"/>
          <w:sz w:val="24"/>
          <w:lang w:val="zh-CN"/>
        </w:rPr>
      </w:pPr>
    </w:p>
    <w:p w14:paraId="52C67632" w14:textId="77777777" w:rsidR="0099337E" w:rsidRDefault="0099337E">
      <w:pPr>
        <w:autoSpaceDE w:val="0"/>
        <w:autoSpaceDN w:val="0"/>
        <w:adjustRightInd w:val="0"/>
        <w:ind w:rightChars="-165" w:right="-346"/>
        <w:rPr>
          <w:rFonts w:eastAsia="楷体_GB2312"/>
          <w:sz w:val="24"/>
          <w:lang w:val="zh-CN"/>
        </w:rPr>
      </w:pPr>
    </w:p>
    <w:p w14:paraId="22B14298" w14:textId="77777777" w:rsidR="0099337E" w:rsidRDefault="0099337E">
      <w:pPr>
        <w:autoSpaceDE w:val="0"/>
        <w:autoSpaceDN w:val="0"/>
        <w:adjustRightInd w:val="0"/>
        <w:ind w:rightChars="-165" w:right="-346"/>
        <w:rPr>
          <w:rFonts w:eastAsia="楷体_GB2312"/>
          <w:sz w:val="24"/>
          <w:lang w:val="zh-CN"/>
        </w:rPr>
      </w:pPr>
    </w:p>
    <w:p w14:paraId="05548050" w14:textId="77777777" w:rsidR="0099337E" w:rsidRDefault="0099337E">
      <w:pPr>
        <w:autoSpaceDE w:val="0"/>
        <w:autoSpaceDN w:val="0"/>
        <w:adjustRightInd w:val="0"/>
        <w:ind w:rightChars="-165" w:right="-346"/>
        <w:rPr>
          <w:rFonts w:eastAsia="楷体_GB2312"/>
          <w:sz w:val="24"/>
          <w:lang w:val="zh-CN"/>
        </w:rPr>
      </w:pPr>
    </w:p>
    <w:p w14:paraId="15CB2E4B" w14:textId="77777777" w:rsidR="0099337E" w:rsidRDefault="0099337E">
      <w:pPr>
        <w:autoSpaceDE w:val="0"/>
        <w:autoSpaceDN w:val="0"/>
        <w:adjustRightInd w:val="0"/>
        <w:ind w:rightChars="-165" w:right="-346"/>
        <w:rPr>
          <w:rFonts w:eastAsia="楷体_GB2312"/>
          <w:sz w:val="24"/>
          <w:lang w:val="zh-CN"/>
        </w:rPr>
      </w:pPr>
    </w:p>
    <w:p w14:paraId="2EBBB3B0" w14:textId="77777777" w:rsidR="0099337E" w:rsidRDefault="0099337E">
      <w:pPr>
        <w:autoSpaceDE w:val="0"/>
        <w:autoSpaceDN w:val="0"/>
        <w:adjustRightInd w:val="0"/>
        <w:ind w:rightChars="-165" w:right="-346"/>
        <w:rPr>
          <w:rFonts w:eastAsia="楷体_GB2312"/>
          <w:sz w:val="24"/>
          <w:lang w:val="zh-CN"/>
        </w:rPr>
      </w:pPr>
    </w:p>
    <w:p w14:paraId="71E92281" w14:textId="77777777" w:rsidR="0099337E" w:rsidRDefault="0099337E">
      <w:pPr>
        <w:autoSpaceDE w:val="0"/>
        <w:autoSpaceDN w:val="0"/>
        <w:adjustRightInd w:val="0"/>
        <w:ind w:rightChars="-165" w:right="-346"/>
        <w:rPr>
          <w:rFonts w:eastAsia="楷体_GB2312"/>
          <w:sz w:val="24"/>
          <w:lang w:val="zh-CN"/>
        </w:rPr>
      </w:pPr>
    </w:p>
    <w:p w14:paraId="17DD9837" w14:textId="77777777" w:rsidR="0099337E" w:rsidRDefault="0099337E">
      <w:pPr>
        <w:autoSpaceDE w:val="0"/>
        <w:autoSpaceDN w:val="0"/>
        <w:adjustRightInd w:val="0"/>
        <w:ind w:rightChars="-165" w:right="-346"/>
        <w:rPr>
          <w:rFonts w:eastAsia="楷体_GB2312"/>
          <w:sz w:val="24"/>
          <w:lang w:val="zh-CN"/>
        </w:rPr>
      </w:pPr>
    </w:p>
    <w:p w14:paraId="2B253872" w14:textId="77777777" w:rsidR="0099337E" w:rsidRDefault="0099337E">
      <w:pPr>
        <w:autoSpaceDE w:val="0"/>
        <w:autoSpaceDN w:val="0"/>
        <w:adjustRightInd w:val="0"/>
        <w:ind w:rightChars="-165" w:right="-346"/>
        <w:rPr>
          <w:rFonts w:eastAsia="楷体_GB2312"/>
          <w:sz w:val="24"/>
          <w:lang w:val="zh-CN"/>
        </w:rPr>
      </w:pPr>
    </w:p>
    <w:p w14:paraId="4DF3254F" w14:textId="77777777" w:rsidR="0099337E" w:rsidRDefault="0099337E">
      <w:pPr>
        <w:autoSpaceDE w:val="0"/>
        <w:autoSpaceDN w:val="0"/>
        <w:adjustRightInd w:val="0"/>
        <w:ind w:rightChars="-165" w:right="-346"/>
        <w:rPr>
          <w:rFonts w:eastAsia="楷体_GB2312"/>
          <w:sz w:val="24"/>
          <w:lang w:val="zh-CN"/>
        </w:rPr>
      </w:pPr>
    </w:p>
    <w:p w14:paraId="03EB34E0" w14:textId="77777777" w:rsidR="0099337E" w:rsidRDefault="0099337E">
      <w:pPr>
        <w:autoSpaceDE w:val="0"/>
        <w:autoSpaceDN w:val="0"/>
        <w:adjustRightInd w:val="0"/>
        <w:ind w:rightChars="-165" w:right="-346"/>
        <w:rPr>
          <w:rFonts w:eastAsia="楷体_GB2312"/>
          <w:sz w:val="24"/>
          <w:lang w:val="zh-CN"/>
        </w:rPr>
      </w:pPr>
    </w:p>
    <w:p w14:paraId="71581B70" w14:textId="77777777" w:rsidR="0099337E" w:rsidRDefault="0099337E">
      <w:pPr>
        <w:autoSpaceDE w:val="0"/>
        <w:autoSpaceDN w:val="0"/>
        <w:adjustRightInd w:val="0"/>
        <w:ind w:rightChars="-165" w:right="-346"/>
        <w:rPr>
          <w:rFonts w:eastAsia="楷体_GB2312"/>
          <w:sz w:val="24"/>
          <w:lang w:val="zh-CN"/>
        </w:rPr>
      </w:pPr>
    </w:p>
    <w:p w14:paraId="5C217C04" w14:textId="77777777" w:rsidR="0099337E" w:rsidRDefault="0099337E">
      <w:pPr>
        <w:autoSpaceDE w:val="0"/>
        <w:autoSpaceDN w:val="0"/>
        <w:adjustRightInd w:val="0"/>
        <w:ind w:rightChars="-165" w:right="-346"/>
        <w:rPr>
          <w:rFonts w:eastAsia="楷体_GB2312"/>
          <w:sz w:val="24"/>
          <w:lang w:val="zh-CN"/>
        </w:rPr>
      </w:pPr>
    </w:p>
    <w:p w14:paraId="0B9F87B0" w14:textId="77777777" w:rsidR="0099337E" w:rsidRDefault="0099337E">
      <w:pPr>
        <w:autoSpaceDE w:val="0"/>
        <w:autoSpaceDN w:val="0"/>
        <w:adjustRightInd w:val="0"/>
        <w:ind w:rightChars="-165" w:right="-346"/>
        <w:rPr>
          <w:rFonts w:eastAsia="楷体_GB2312"/>
          <w:sz w:val="24"/>
          <w:lang w:val="zh-CN"/>
        </w:rPr>
      </w:pPr>
    </w:p>
    <w:p w14:paraId="02252370" w14:textId="77777777" w:rsidR="0099337E" w:rsidRDefault="0099337E">
      <w:pPr>
        <w:autoSpaceDE w:val="0"/>
        <w:autoSpaceDN w:val="0"/>
        <w:adjustRightInd w:val="0"/>
        <w:ind w:rightChars="-165" w:right="-346"/>
        <w:rPr>
          <w:rFonts w:eastAsia="楷体_GB2312"/>
          <w:sz w:val="24"/>
          <w:lang w:val="zh-CN"/>
        </w:rPr>
      </w:pPr>
    </w:p>
    <w:p w14:paraId="65CD3183" w14:textId="77777777" w:rsidR="0099337E" w:rsidRDefault="0099337E">
      <w:pPr>
        <w:autoSpaceDE w:val="0"/>
        <w:autoSpaceDN w:val="0"/>
        <w:adjustRightInd w:val="0"/>
        <w:ind w:rightChars="-165" w:right="-346"/>
        <w:rPr>
          <w:rFonts w:eastAsia="楷体_GB2312"/>
          <w:sz w:val="24"/>
          <w:lang w:val="zh-CN"/>
        </w:rPr>
      </w:pPr>
    </w:p>
    <w:p w14:paraId="0BF166C8" w14:textId="77777777" w:rsidR="0099337E" w:rsidRDefault="0099337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700B842" w14:textId="77777777" w:rsidR="0099337E" w:rsidRDefault="0099337E">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01A99F43" w14:textId="77777777" w:rsidR="0099337E" w:rsidRDefault="0099337E">
      <w:pPr>
        <w:autoSpaceDE w:val="0"/>
        <w:autoSpaceDN w:val="0"/>
        <w:adjustRightInd w:val="0"/>
        <w:ind w:rightChars="-165" w:right="-346"/>
        <w:rPr>
          <w:rFonts w:eastAsia="楷体_GB2312"/>
          <w:sz w:val="24"/>
          <w:lang w:val="zh-CN"/>
        </w:rPr>
      </w:pPr>
    </w:p>
    <w:p w14:paraId="634F744D" w14:textId="77777777" w:rsidR="0099337E" w:rsidRDefault="0099337E">
      <w:pPr>
        <w:spacing w:line="500" w:lineRule="exact"/>
        <w:rPr>
          <w:rFonts w:eastAsia="楷体_GB2312"/>
          <w:sz w:val="24"/>
        </w:rPr>
        <w:sectPr w:rsidR="0099337E">
          <w:headerReference w:type="default" r:id="rId35"/>
          <w:pgSz w:w="11906" w:h="16838"/>
          <w:pgMar w:top="1418" w:right="1406" w:bottom="1304" w:left="1797" w:header="851" w:footer="992" w:gutter="0"/>
          <w:cols w:space="720"/>
          <w:docGrid w:linePitch="312"/>
        </w:sectPr>
      </w:pPr>
      <w:r>
        <w:rPr>
          <w:rFonts w:eastAsia="楷体_GB2312"/>
          <w:sz w:val="24"/>
        </w:rPr>
        <w:t xml:space="preserve"> </w:t>
      </w:r>
    </w:p>
    <w:p w14:paraId="7A2D9931" w14:textId="77777777" w:rsidR="0099337E" w:rsidRDefault="0099337E">
      <w:pPr>
        <w:spacing w:line="500" w:lineRule="exact"/>
        <w:rPr>
          <w:rFonts w:eastAsia="楷体_GB2312"/>
          <w:sz w:val="24"/>
        </w:rPr>
      </w:pPr>
      <w:r>
        <w:rPr>
          <w:rFonts w:eastAsia="楷体_GB2312"/>
          <w:sz w:val="24"/>
        </w:rPr>
        <w:lastRenderedPageBreak/>
        <w:t>附件十：</w:t>
      </w:r>
    </w:p>
    <w:p w14:paraId="425AF5B2" w14:textId="77777777" w:rsidR="0099337E" w:rsidRDefault="0099337E">
      <w:pPr>
        <w:jc w:val="center"/>
        <w:rPr>
          <w:rFonts w:eastAsia="楷体_GB2312"/>
          <w:b/>
          <w:sz w:val="36"/>
          <w:szCs w:val="36"/>
        </w:rPr>
      </w:pPr>
      <w:bookmarkStart w:id="57" w:name="_法_定_代"/>
      <w:bookmarkEnd w:id="57"/>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3690821C" w14:textId="77777777" w:rsidR="0099337E" w:rsidRDefault="0099337E">
      <w:pPr>
        <w:spacing w:line="500" w:lineRule="exact"/>
        <w:rPr>
          <w:rFonts w:eastAsia="楷体_GB2312"/>
          <w:sz w:val="28"/>
        </w:rPr>
      </w:pPr>
    </w:p>
    <w:p w14:paraId="60DC3AD8" w14:textId="77777777" w:rsidR="0099337E" w:rsidRDefault="0099337E">
      <w:pPr>
        <w:spacing w:line="480" w:lineRule="auto"/>
        <w:jc w:val="left"/>
        <w:rPr>
          <w:rFonts w:eastAsia="楷体_GB2312"/>
          <w:b/>
          <w:sz w:val="24"/>
        </w:rPr>
      </w:pPr>
      <w:r>
        <w:rPr>
          <w:rFonts w:eastAsia="楷体_GB2312" w:hint="eastAsia"/>
          <w:b/>
          <w:sz w:val="24"/>
        </w:rPr>
        <w:t>浙江大学</w:t>
      </w:r>
      <w:proofErr w:type="spellStart"/>
      <w:r>
        <w:rPr>
          <w:rFonts w:eastAsia="楷体_GB2312" w:hint="eastAsia"/>
          <w:b/>
          <w:sz w:val="24"/>
        </w:rPr>
        <w:t>xxxxx</w:t>
      </w:r>
      <w:proofErr w:type="spellEnd"/>
      <w:r>
        <w:rPr>
          <w:rFonts w:eastAsia="楷体_GB2312" w:hint="eastAsia"/>
          <w:b/>
          <w:sz w:val="24"/>
        </w:rPr>
        <w:t>：</w:t>
      </w:r>
    </w:p>
    <w:p w14:paraId="7BCA6607" w14:textId="77777777" w:rsidR="0099337E" w:rsidRDefault="0099337E">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proofErr w:type="spellStart"/>
      <w:r>
        <w:rPr>
          <w:rFonts w:eastAsia="楷体_GB2312" w:hint="eastAsia"/>
          <w:sz w:val="24"/>
        </w:rPr>
        <w:t>xxxxx</w:t>
      </w:r>
      <w:proofErr w:type="spellEnd"/>
      <w:r>
        <w:rPr>
          <w:rFonts w:eastAsia="楷体_GB2312" w:hint="eastAsia"/>
          <w:sz w:val="24"/>
        </w:rPr>
        <w:t>组织的以下项目，全权处理本项目招投标（含磋商及谈判）活动中</w:t>
      </w:r>
      <w:proofErr w:type="gramStart"/>
      <w:r>
        <w:rPr>
          <w:rFonts w:eastAsia="楷体_GB2312" w:hint="eastAsia"/>
          <w:sz w:val="24"/>
        </w:rPr>
        <w:t>的微信报名</w:t>
      </w:r>
      <w:proofErr w:type="gramEnd"/>
      <w:r>
        <w:rPr>
          <w:rFonts w:eastAsia="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Pr>
          <w:rFonts w:eastAsia="楷体_GB2312" w:hint="eastAsia"/>
          <w:sz w:val="24"/>
        </w:rPr>
        <w:t>微信报名</w:t>
      </w:r>
      <w:proofErr w:type="gramEnd"/>
      <w:r>
        <w:rPr>
          <w:rFonts w:eastAsia="楷体_GB2312" w:hint="eastAsia"/>
          <w:sz w:val="24"/>
        </w:rPr>
        <w:t>时预留的手机号）上提交的文字及其他材料均视作其本人操作。</w:t>
      </w:r>
    </w:p>
    <w:p w14:paraId="1EB91A86" w14:textId="77777777" w:rsidR="0099337E" w:rsidRDefault="0099337E">
      <w:pPr>
        <w:spacing w:line="480" w:lineRule="auto"/>
        <w:ind w:firstLineChars="200" w:firstLine="480"/>
        <w:jc w:val="left"/>
        <w:rPr>
          <w:rFonts w:eastAsia="楷体_GB2312"/>
          <w:sz w:val="24"/>
        </w:rPr>
      </w:pPr>
    </w:p>
    <w:p w14:paraId="3E3B4372" w14:textId="77777777" w:rsidR="0099337E" w:rsidRDefault="0099337E">
      <w:pPr>
        <w:spacing w:line="480" w:lineRule="auto"/>
        <w:ind w:firstLineChars="200" w:firstLine="480"/>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0297522C" w14:textId="77777777" w:rsidR="0099337E" w:rsidRDefault="0099337E">
      <w:pPr>
        <w:spacing w:line="480" w:lineRule="auto"/>
        <w:ind w:firstLineChars="600" w:firstLine="1440"/>
        <w:jc w:val="left"/>
        <w:rPr>
          <w:rFonts w:eastAsia="楷体_GB2312"/>
          <w:sz w:val="24"/>
        </w:rPr>
      </w:pPr>
      <w:r>
        <w:rPr>
          <w:rFonts w:eastAsia="楷体_GB2312" w:hint="eastAsia"/>
          <w:sz w:val="24"/>
        </w:rPr>
        <w:t>法定代表人姓名：</w:t>
      </w:r>
    </w:p>
    <w:p w14:paraId="023808BA" w14:textId="77777777" w:rsidR="0099337E" w:rsidRDefault="0099337E">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3AB37787" w14:textId="77777777" w:rsidR="0099337E" w:rsidRDefault="0099337E">
      <w:pPr>
        <w:spacing w:line="480" w:lineRule="auto"/>
        <w:ind w:firstLineChars="600" w:firstLine="1440"/>
        <w:jc w:val="left"/>
        <w:rPr>
          <w:rFonts w:eastAsia="楷体_GB2312"/>
          <w:sz w:val="24"/>
        </w:rPr>
      </w:pPr>
      <w:r>
        <w:rPr>
          <w:rFonts w:eastAsia="楷体_GB2312" w:hint="eastAsia"/>
          <w:sz w:val="24"/>
        </w:rPr>
        <w:t>身份证号：</w:t>
      </w:r>
    </w:p>
    <w:p w14:paraId="11FD4A1C" w14:textId="77777777" w:rsidR="0099337E" w:rsidRDefault="0099337E">
      <w:pPr>
        <w:spacing w:line="480" w:lineRule="auto"/>
        <w:ind w:firstLineChars="600" w:firstLine="1440"/>
        <w:jc w:val="left"/>
        <w:rPr>
          <w:rFonts w:eastAsia="楷体_GB2312"/>
          <w:sz w:val="24"/>
        </w:rPr>
      </w:pPr>
      <w:r>
        <w:rPr>
          <w:rFonts w:eastAsia="楷体_GB2312" w:hint="eastAsia"/>
          <w:sz w:val="24"/>
        </w:rPr>
        <w:t>职务：</w:t>
      </w:r>
    </w:p>
    <w:p w14:paraId="3D10DEBA" w14:textId="77777777" w:rsidR="0099337E" w:rsidRDefault="0099337E">
      <w:pPr>
        <w:spacing w:line="480" w:lineRule="auto"/>
        <w:ind w:firstLineChars="600" w:firstLine="1440"/>
        <w:jc w:val="left"/>
        <w:rPr>
          <w:rFonts w:eastAsia="楷体_GB2312"/>
          <w:sz w:val="24"/>
        </w:rPr>
      </w:pPr>
      <w:r>
        <w:rPr>
          <w:rFonts w:eastAsia="楷体_GB2312" w:hint="eastAsia"/>
          <w:sz w:val="24"/>
        </w:rPr>
        <w:t>手机号码：</w:t>
      </w:r>
    </w:p>
    <w:p w14:paraId="4B3D5525" w14:textId="77777777" w:rsidR="0099337E" w:rsidRDefault="0099337E">
      <w:pPr>
        <w:spacing w:line="480" w:lineRule="auto"/>
        <w:ind w:firstLineChars="200" w:firstLine="480"/>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0AF8428A" w14:textId="77777777" w:rsidR="0099337E" w:rsidRDefault="0099337E">
      <w:pPr>
        <w:spacing w:line="480" w:lineRule="auto"/>
        <w:ind w:firstLineChars="600" w:firstLine="1440"/>
        <w:jc w:val="left"/>
        <w:rPr>
          <w:rFonts w:eastAsia="楷体_GB2312"/>
          <w:sz w:val="24"/>
        </w:rPr>
      </w:pPr>
      <w:r>
        <w:rPr>
          <w:rFonts w:eastAsia="楷体_GB2312" w:hint="eastAsia"/>
          <w:sz w:val="24"/>
        </w:rPr>
        <w:t>编号：</w:t>
      </w:r>
    </w:p>
    <w:p w14:paraId="711D504B" w14:textId="77777777" w:rsidR="0099337E" w:rsidRDefault="0099337E">
      <w:pPr>
        <w:spacing w:line="360" w:lineRule="auto"/>
        <w:rPr>
          <w:rFonts w:eastAsia="楷体_GB2312"/>
          <w:sz w:val="24"/>
        </w:rPr>
      </w:pPr>
    </w:p>
    <w:p w14:paraId="0C9E34E0" w14:textId="77777777" w:rsidR="0099337E" w:rsidRDefault="0099337E">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2C5F30F2" w14:textId="77777777" w:rsidR="0099337E" w:rsidRDefault="0099337E">
      <w:pPr>
        <w:spacing w:line="360" w:lineRule="auto"/>
        <w:rPr>
          <w:rFonts w:eastAsia="楷体_GB2312"/>
          <w:sz w:val="24"/>
        </w:rPr>
      </w:pPr>
      <w:r>
        <w:rPr>
          <w:rFonts w:eastAsia="楷体_GB2312" w:hint="eastAsia"/>
          <w:sz w:val="24"/>
        </w:rPr>
        <w:t>被授权委托人（签字）：</w:t>
      </w:r>
    </w:p>
    <w:p w14:paraId="5AE576E6" w14:textId="77777777" w:rsidR="0099337E" w:rsidRDefault="0099337E">
      <w:pPr>
        <w:spacing w:line="360" w:lineRule="auto"/>
        <w:rPr>
          <w:rFonts w:eastAsia="楷体_GB2312"/>
          <w:sz w:val="24"/>
        </w:rPr>
      </w:pPr>
    </w:p>
    <w:p w14:paraId="300F3E3B" w14:textId="77777777" w:rsidR="0099337E" w:rsidRDefault="0099337E">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53D32DC1" w14:textId="77777777" w:rsidR="0099337E" w:rsidRDefault="0099337E">
      <w:pPr>
        <w:spacing w:line="500" w:lineRule="exact"/>
        <w:ind w:firstLine="600"/>
        <w:rPr>
          <w:rFonts w:eastAsia="楷体_GB2312"/>
          <w:sz w:val="24"/>
        </w:rPr>
        <w:sectPr w:rsidR="0099337E">
          <w:headerReference w:type="default" r:id="rId36"/>
          <w:pgSz w:w="11906" w:h="16838"/>
          <w:pgMar w:top="1418" w:right="1406" w:bottom="1304" w:left="1797" w:header="851" w:footer="992" w:gutter="0"/>
          <w:cols w:space="720"/>
          <w:docGrid w:linePitch="312"/>
        </w:sectPr>
      </w:pPr>
    </w:p>
    <w:p w14:paraId="678F3A86" w14:textId="77777777" w:rsidR="0099337E" w:rsidRDefault="0099337E">
      <w:pPr>
        <w:spacing w:line="500" w:lineRule="exact"/>
        <w:rPr>
          <w:rFonts w:eastAsia="楷体_GB2312"/>
          <w:sz w:val="24"/>
        </w:rPr>
      </w:pPr>
      <w:r>
        <w:rPr>
          <w:rFonts w:eastAsia="楷体_GB2312"/>
          <w:sz w:val="24"/>
        </w:rPr>
        <w:lastRenderedPageBreak/>
        <w:t>附件十一：</w:t>
      </w:r>
    </w:p>
    <w:p w14:paraId="7CC518B8" w14:textId="77777777" w:rsidR="0099337E" w:rsidRDefault="0099337E">
      <w:pPr>
        <w:jc w:val="center"/>
        <w:rPr>
          <w:rFonts w:eastAsia="楷体_GB2312"/>
          <w:b/>
          <w:sz w:val="36"/>
          <w:szCs w:val="36"/>
        </w:rPr>
      </w:pPr>
      <w:bookmarkStart w:id="58" w:name="_关_于_资"/>
      <w:bookmarkEnd w:id="58"/>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30523638" w14:textId="77777777" w:rsidR="0099337E" w:rsidRDefault="0099337E">
      <w:pPr>
        <w:spacing w:line="500" w:lineRule="exact"/>
        <w:ind w:left="540" w:firstLine="30"/>
        <w:rPr>
          <w:rFonts w:eastAsia="楷体_GB2312"/>
          <w:sz w:val="28"/>
        </w:rPr>
      </w:pPr>
    </w:p>
    <w:p w14:paraId="5CF6C10F" w14:textId="77777777" w:rsidR="0099337E" w:rsidRDefault="0099337E">
      <w:pPr>
        <w:spacing w:line="500" w:lineRule="exact"/>
        <w:rPr>
          <w:rFonts w:eastAsia="楷体_GB2312"/>
          <w:b/>
          <w:bCs/>
          <w:sz w:val="24"/>
        </w:rPr>
      </w:pPr>
      <w:r>
        <w:rPr>
          <w:rFonts w:eastAsia="楷体_GB2312"/>
          <w:b/>
          <w:bCs/>
          <w:sz w:val="24"/>
        </w:rPr>
        <w:t>浙江大学</w:t>
      </w:r>
      <w:proofErr w:type="spellStart"/>
      <w:r>
        <w:rPr>
          <w:rFonts w:eastAsia="楷体_GB2312" w:hint="eastAsia"/>
          <w:b/>
          <w:bCs/>
          <w:sz w:val="24"/>
        </w:rPr>
        <w:t>xxxxx</w:t>
      </w:r>
      <w:proofErr w:type="spellEnd"/>
      <w:r>
        <w:rPr>
          <w:rFonts w:eastAsia="楷体_GB2312"/>
          <w:b/>
          <w:bCs/>
          <w:sz w:val="24"/>
        </w:rPr>
        <w:t>：</w:t>
      </w:r>
    </w:p>
    <w:p w14:paraId="01593791" w14:textId="77777777" w:rsidR="0099337E" w:rsidRDefault="0099337E">
      <w:pPr>
        <w:spacing w:line="500" w:lineRule="exact"/>
        <w:ind w:left="540" w:firstLine="30"/>
        <w:rPr>
          <w:rFonts w:eastAsia="楷体_GB2312"/>
          <w:sz w:val="24"/>
        </w:rPr>
      </w:pPr>
    </w:p>
    <w:p w14:paraId="56B5645B" w14:textId="77777777" w:rsidR="0099337E" w:rsidRDefault="0099337E">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w:t>
      </w:r>
      <w:proofErr w:type="gramStart"/>
      <w:r>
        <w:rPr>
          <w:rFonts w:eastAsia="楷体_GB2312"/>
          <w:sz w:val="24"/>
        </w:rPr>
        <w:t>提供磋商</w:t>
      </w:r>
      <w:proofErr w:type="gramEnd"/>
      <w:r>
        <w:rPr>
          <w:rFonts w:eastAsia="楷体_GB2312"/>
          <w:sz w:val="24"/>
        </w:rPr>
        <w:t>货物一览表规定的</w:t>
      </w:r>
      <w:r>
        <w:rPr>
          <w:rFonts w:eastAsia="楷体_GB2312"/>
          <w:sz w:val="24"/>
          <w:u w:val="single"/>
        </w:rPr>
        <w:t xml:space="preserve">                 </w:t>
      </w:r>
      <w:r>
        <w:rPr>
          <w:rFonts w:eastAsia="楷体_GB2312"/>
          <w:sz w:val="24"/>
        </w:rPr>
        <w:t>（产品名称），并证明提交的下列文件和说明是准确和真实的。</w:t>
      </w:r>
    </w:p>
    <w:p w14:paraId="07D7D71F" w14:textId="77777777" w:rsidR="0099337E" w:rsidRDefault="0099337E">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7E6479F4" w14:textId="77777777" w:rsidR="0099337E" w:rsidRDefault="0099337E">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6FA78098" w14:textId="77777777" w:rsidR="0099337E" w:rsidRDefault="0099337E">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07FD4A46" w14:textId="77777777" w:rsidR="0099337E" w:rsidRDefault="0099337E">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1B170712" w14:textId="77777777" w:rsidR="0099337E" w:rsidRDefault="0099337E">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5D76F463" w14:textId="77777777" w:rsidR="0099337E" w:rsidRDefault="0099337E">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sidR="001C1610">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sidR="001C1610">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378A524E" w14:textId="77777777" w:rsidR="0099337E" w:rsidRDefault="0099337E">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50845A18" w14:textId="77777777" w:rsidR="0099337E" w:rsidRDefault="0099337E">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008129CF" w14:textId="77777777" w:rsidR="0099337E" w:rsidRDefault="0099337E">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762D8A91" w14:textId="77777777" w:rsidR="0099337E" w:rsidRDefault="0099337E">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4C29C880" w14:textId="77777777" w:rsidR="0099337E" w:rsidRDefault="0099337E">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79FDA433" w14:textId="77777777" w:rsidR="0099337E" w:rsidRDefault="0099337E">
      <w:pPr>
        <w:spacing w:line="500" w:lineRule="exact"/>
        <w:ind w:left="540" w:firstLine="30"/>
        <w:rPr>
          <w:rFonts w:eastAsia="楷体_GB2312"/>
          <w:sz w:val="24"/>
        </w:rPr>
      </w:pPr>
      <w:proofErr w:type="gramStart"/>
      <w:r>
        <w:rPr>
          <w:rFonts w:eastAsia="楷体_GB2312"/>
          <w:sz w:val="24"/>
        </w:rPr>
        <w:t>本资格</w:t>
      </w:r>
      <w:proofErr w:type="gramEnd"/>
      <w:r>
        <w:rPr>
          <w:rFonts w:eastAsia="楷体_GB2312"/>
          <w:sz w:val="24"/>
        </w:rPr>
        <w:t>声明函授权代表签字：</w:t>
      </w:r>
      <w:r>
        <w:rPr>
          <w:rFonts w:eastAsia="楷体_GB2312"/>
          <w:sz w:val="24"/>
          <w:u w:val="single"/>
        </w:rPr>
        <w:t xml:space="preserve">                  </w:t>
      </w:r>
    </w:p>
    <w:p w14:paraId="1291203B" w14:textId="77777777" w:rsidR="0099337E" w:rsidRDefault="0099337E">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648E39E5" w14:textId="77777777" w:rsidR="0099337E" w:rsidRDefault="0099337E">
      <w:pPr>
        <w:spacing w:line="500" w:lineRule="exact"/>
        <w:ind w:left="540" w:firstLine="30"/>
        <w:rPr>
          <w:rFonts w:eastAsia="楷体_GB2312"/>
          <w:sz w:val="24"/>
          <w:u w:val="single"/>
        </w:rPr>
      </w:pPr>
    </w:p>
    <w:p w14:paraId="3F4FE474" w14:textId="77777777" w:rsidR="0099337E" w:rsidRDefault="0099337E">
      <w:pPr>
        <w:spacing w:line="500" w:lineRule="exact"/>
        <w:ind w:left="540" w:firstLine="30"/>
        <w:rPr>
          <w:rFonts w:eastAsia="楷体_GB2312"/>
          <w:sz w:val="24"/>
          <w:u w:val="single"/>
        </w:rPr>
      </w:pPr>
    </w:p>
    <w:p w14:paraId="76FBFCF2" w14:textId="77777777" w:rsidR="001C1610" w:rsidRDefault="001C1610" w:rsidP="001C1610">
      <w:pPr>
        <w:pStyle w:val="a1"/>
      </w:pPr>
    </w:p>
    <w:p w14:paraId="3C23C2B4" w14:textId="77777777" w:rsidR="001C1610" w:rsidRDefault="001C1610" w:rsidP="001C1610"/>
    <w:p w14:paraId="42F157B8" w14:textId="77777777" w:rsidR="001C1610" w:rsidRDefault="001C1610" w:rsidP="001C1610">
      <w:pPr>
        <w:pStyle w:val="a1"/>
      </w:pPr>
    </w:p>
    <w:p w14:paraId="3FBF1000" w14:textId="77777777" w:rsidR="001C1610" w:rsidRPr="001C1610" w:rsidRDefault="001C1610" w:rsidP="001C1610"/>
    <w:p w14:paraId="1FD5A7E5" w14:textId="77777777" w:rsidR="0099337E" w:rsidRDefault="0099337E">
      <w:pPr>
        <w:spacing w:line="500" w:lineRule="exact"/>
        <w:rPr>
          <w:rFonts w:eastAsia="楷体_GB2312"/>
          <w:sz w:val="24"/>
        </w:rPr>
      </w:pPr>
      <w:r>
        <w:rPr>
          <w:rFonts w:eastAsia="楷体_GB2312"/>
          <w:sz w:val="24"/>
        </w:rPr>
        <w:lastRenderedPageBreak/>
        <w:t>附件十二：</w:t>
      </w:r>
    </w:p>
    <w:p w14:paraId="6296B223" w14:textId="77777777" w:rsidR="0099337E" w:rsidRDefault="0099337E">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4A3CE086" w14:textId="77777777" w:rsidR="0099337E" w:rsidRDefault="0099337E">
      <w:pPr>
        <w:autoSpaceDE w:val="0"/>
        <w:autoSpaceDN w:val="0"/>
        <w:adjustRightInd w:val="0"/>
        <w:spacing w:line="360" w:lineRule="auto"/>
        <w:ind w:leftChars="514" w:left="1079"/>
        <w:rPr>
          <w:rFonts w:eastAsia="楷体_GB2312"/>
          <w:color w:val="FF0000"/>
          <w:sz w:val="28"/>
          <w:szCs w:val="28"/>
        </w:rPr>
      </w:pPr>
    </w:p>
    <w:p w14:paraId="1C7E5F88" w14:textId="77777777" w:rsidR="0099337E" w:rsidRDefault="0099337E">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截止磋商</w:t>
      </w:r>
      <w:proofErr w:type="gramEnd"/>
      <w:r>
        <w:rPr>
          <w:rFonts w:eastAsia="楷体_GB2312"/>
          <w:sz w:val="24"/>
        </w:rPr>
        <w:t>响应文件签署之日前无不良信用记录的书面声明，并附上相应网站信用记录查询网页截图。</w:t>
      </w:r>
    </w:p>
    <w:p w14:paraId="372398A2" w14:textId="77777777" w:rsidR="0099337E" w:rsidRDefault="0099337E">
      <w:pPr>
        <w:autoSpaceDE w:val="0"/>
        <w:autoSpaceDN w:val="0"/>
        <w:adjustRightInd w:val="0"/>
        <w:spacing w:line="360" w:lineRule="auto"/>
        <w:ind w:leftChars="514" w:left="1079"/>
        <w:rPr>
          <w:rFonts w:eastAsia="楷体_GB2312"/>
          <w:sz w:val="24"/>
        </w:rPr>
      </w:pPr>
    </w:p>
    <w:p w14:paraId="6BA3497A" w14:textId="77777777" w:rsidR="0099337E" w:rsidRDefault="0099337E">
      <w:pPr>
        <w:autoSpaceDE w:val="0"/>
        <w:autoSpaceDN w:val="0"/>
        <w:adjustRightInd w:val="0"/>
        <w:spacing w:line="360" w:lineRule="auto"/>
        <w:ind w:leftChars="514" w:left="1079"/>
        <w:rPr>
          <w:rFonts w:eastAsia="楷体_GB2312"/>
          <w:sz w:val="24"/>
        </w:rPr>
      </w:pPr>
    </w:p>
    <w:p w14:paraId="7246CA39" w14:textId="77777777" w:rsidR="0099337E" w:rsidRDefault="0099337E">
      <w:pPr>
        <w:autoSpaceDE w:val="0"/>
        <w:autoSpaceDN w:val="0"/>
        <w:adjustRightInd w:val="0"/>
        <w:spacing w:line="360" w:lineRule="auto"/>
        <w:ind w:leftChars="514" w:left="1079"/>
        <w:rPr>
          <w:rFonts w:eastAsia="楷体_GB2312"/>
          <w:sz w:val="24"/>
        </w:rPr>
      </w:pPr>
    </w:p>
    <w:p w14:paraId="20C8E51E" w14:textId="77777777" w:rsidR="0099337E" w:rsidRDefault="0099337E">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560A85D7" w14:textId="77777777" w:rsidR="0099337E" w:rsidRDefault="0099337E">
      <w:pPr>
        <w:autoSpaceDE w:val="0"/>
        <w:autoSpaceDN w:val="0"/>
        <w:adjustRightInd w:val="0"/>
        <w:spacing w:line="360" w:lineRule="auto"/>
        <w:ind w:leftChars="514" w:left="1079"/>
        <w:rPr>
          <w:rFonts w:eastAsia="楷体_GB2312"/>
          <w:sz w:val="24"/>
        </w:rPr>
      </w:pPr>
    </w:p>
    <w:p w14:paraId="6CBD700E" w14:textId="77777777" w:rsidR="0099337E" w:rsidRDefault="0099337E">
      <w:pPr>
        <w:autoSpaceDE w:val="0"/>
        <w:autoSpaceDN w:val="0"/>
        <w:adjustRightInd w:val="0"/>
        <w:spacing w:line="360" w:lineRule="auto"/>
        <w:ind w:leftChars="514" w:left="1079"/>
        <w:rPr>
          <w:rFonts w:eastAsia="楷体_GB2312"/>
          <w:sz w:val="24"/>
        </w:rPr>
      </w:pPr>
    </w:p>
    <w:p w14:paraId="3A80B8F4" w14:textId="77777777" w:rsidR="0099337E" w:rsidRDefault="0099337E">
      <w:pPr>
        <w:autoSpaceDE w:val="0"/>
        <w:autoSpaceDN w:val="0"/>
        <w:adjustRightInd w:val="0"/>
        <w:spacing w:line="360" w:lineRule="auto"/>
        <w:ind w:leftChars="514" w:left="1079"/>
        <w:rPr>
          <w:rFonts w:eastAsia="楷体_GB2312"/>
          <w:sz w:val="24"/>
        </w:rPr>
      </w:pPr>
    </w:p>
    <w:p w14:paraId="774449D2" w14:textId="77777777" w:rsidR="0099337E" w:rsidRDefault="0099337E">
      <w:pPr>
        <w:autoSpaceDE w:val="0"/>
        <w:autoSpaceDN w:val="0"/>
        <w:adjustRightInd w:val="0"/>
        <w:spacing w:line="360" w:lineRule="auto"/>
        <w:ind w:leftChars="514" w:left="1079"/>
        <w:rPr>
          <w:rFonts w:eastAsia="楷体_GB2312"/>
          <w:sz w:val="24"/>
        </w:rPr>
      </w:pPr>
    </w:p>
    <w:p w14:paraId="11D0EDAF" w14:textId="77777777" w:rsidR="0099337E" w:rsidRDefault="0099337E">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173B17BC" w14:textId="77777777" w:rsidR="0099337E" w:rsidRDefault="0099337E">
      <w:pPr>
        <w:autoSpaceDE w:val="0"/>
        <w:autoSpaceDN w:val="0"/>
        <w:adjustRightInd w:val="0"/>
        <w:spacing w:line="360" w:lineRule="auto"/>
        <w:ind w:leftChars="514" w:left="1079"/>
        <w:rPr>
          <w:rFonts w:eastAsia="楷体_GB2312"/>
          <w:color w:val="FF0000"/>
          <w:sz w:val="28"/>
          <w:szCs w:val="28"/>
        </w:rPr>
      </w:pPr>
    </w:p>
    <w:p w14:paraId="510A53DF" w14:textId="77777777" w:rsidR="0099337E" w:rsidRDefault="0099337E">
      <w:pPr>
        <w:autoSpaceDE w:val="0"/>
        <w:autoSpaceDN w:val="0"/>
        <w:adjustRightInd w:val="0"/>
        <w:spacing w:line="360" w:lineRule="auto"/>
        <w:ind w:leftChars="514" w:left="1079"/>
        <w:rPr>
          <w:rFonts w:eastAsia="楷体_GB2312"/>
          <w:color w:val="FF0000"/>
          <w:sz w:val="28"/>
          <w:szCs w:val="28"/>
        </w:rPr>
      </w:pPr>
    </w:p>
    <w:p w14:paraId="14408448" w14:textId="77777777" w:rsidR="0099337E" w:rsidRDefault="0099337E">
      <w:pPr>
        <w:autoSpaceDE w:val="0"/>
        <w:autoSpaceDN w:val="0"/>
        <w:adjustRightInd w:val="0"/>
        <w:spacing w:line="360" w:lineRule="auto"/>
        <w:ind w:leftChars="514" w:left="1079"/>
        <w:rPr>
          <w:rFonts w:eastAsia="楷体_GB2312"/>
          <w:color w:val="FF0000"/>
          <w:sz w:val="28"/>
          <w:szCs w:val="28"/>
        </w:rPr>
      </w:pPr>
    </w:p>
    <w:p w14:paraId="0A1F71B6" w14:textId="77777777" w:rsidR="0099337E" w:rsidRDefault="0099337E">
      <w:pPr>
        <w:autoSpaceDE w:val="0"/>
        <w:autoSpaceDN w:val="0"/>
        <w:adjustRightInd w:val="0"/>
        <w:spacing w:line="360" w:lineRule="auto"/>
        <w:ind w:leftChars="514" w:left="1079"/>
        <w:rPr>
          <w:rFonts w:eastAsia="楷体_GB2312"/>
          <w:color w:val="FF0000"/>
          <w:sz w:val="28"/>
          <w:szCs w:val="28"/>
        </w:rPr>
        <w:sectPr w:rsidR="0099337E">
          <w:pgSz w:w="11906" w:h="16838"/>
          <w:pgMar w:top="1418" w:right="1406" w:bottom="1304" w:left="1797" w:header="720" w:footer="720" w:gutter="0"/>
          <w:cols w:space="720"/>
        </w:sectPr>
      </w:pPr>
    </w:p>
    <w:p w14:paraId="735A0564" w14:textId="77777777" w:rsidR="0099337E" w:rsidRDefault="0099337E">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5F8DC8F5" w14:textId="77777777" w:rsidR="0099337E" w:rsidRDefault="0099337E">
      <w:pPr>
        <w:spacing w:line="588" w:lineRule="exact"/>
        <w:jc w:val="center"/>
        <w:rPr>
          <w:rFonts w:eastAsia="楷体_GB2312"/>
          <w:b/>
          <w:spacing w:val="6"/>
          <w:sz w:val="32"/>
          <w:szCs w:val="32"/>
        </w:rPr>
      </w:pPr>
      <w:r>
        <w:rPr>
          <w:rFonts w:eastAsia="楷体_GB2312"/>
          <w:b/>
          <w:spacing w:val="6"/>
          <w:sz w:val="32"/>
          <w:szCs w:val="32"/>
        </w:rPr>
        <w:t>中小企业声明函（货物）</w:t>
      </w:r>
    </w:p>
    <w:p w14:paraId="5D63541E" w14:textId="77777777" w:rsidR="0099337E" w:rsidRDefault="0099337E">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469ED911" w14:textId="77777777" w:rsidR="0099337E" w:rsidRDefault="0099337E">
      <w:pPr>
        <w:pStyle w:val="afff6"/>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56FA36AB" w14:textId="77777777" w:rsidR="0099337E" w:rsidRDefault="0099337E">
      <w:pPr>
        <w:pStyle w:val="afff6"/>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581021A0" w14:textId="77777777" w:rsidR="0099337E" w:rsidRDefault="0099337E">
      <w:pPr>
        <w:pStyle w:val="a1"/>
        <w:spacing w:line="500" w:lineRule="exact"/>
        <w:ind w:firstLineChars="200" w:firstLine="480"/>
        <w:rPr>
          <w:rFonts w:eastAsia="楷体_GB2312"/>
          <w:sz w:val="24"/>
          <w:lang w:val="zh-CN" w:bidi="zh-CN"/>
        </w:rPr>
      </w:pPr>
      <w:r>
        <w:rPr>
          <w:rFonts w:eastAsia="楷体_GB2312"/>
          <w:sz w:val="24"/>
          <w:lang w:val="zh-CN" w:bidi="zh-CN"/>
        </w:rPr>
        <w:t>……</w:t>
      </w:r>
    </w:p>
    <w:p w14:paraId="7DE6D95A" w14:textId="77777777" w:rsidR="0099337E" w:rsidRDefault="0099337E">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1C2D56EC" w14:textId="77777777" w:rsidR="0099337E" w:rsidRDefault="0099337E">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126C4DB7" w14:textId="77777777" w:rsidR="0099337E" w:rsidRDefault="0099337E">
      <w:pPr>
        <w:spacing w:line="360" w:lineRule="auto"/>
        <w:jc w:val="right"/>
        <w:rPr>
          <w:rFonts w:eastAsia="楷体_GB2312"/>
          <w:spacing w:val="24"/>
          <w:sz w:val="24"/>
        </w:rPr>
      </w:pPr>
      <w:r>
        <w:rPr>
          <w:rFonts w:eastAsia="楷体_GB2312"/>
          <w:spacing w:val="24"/>
          <w:sz w:val="24"/>
        </w:rPr>
        <w:t>企业名称（盖章）：</w:t>
      </w:r>
    </w:p>
    <w:p w14:paraId="5FEE1EE0" w14:textId="77777777" w:rsidR="0099337E" w:rsidRDefault="0099337E">
      <w:pPr>
        <w:spacing w:line="360" w:lineRule="auto"/>
        <w:jc w:val="right"/>
        <w:rPr>
          <w:rFonts w:eastAsia="楷体_GB2312"/>
          <w:spacing w:val="24"/>
          <w:sz w:val="24"/>
        </w:rPr>
      </w:pPr>
      <w:r>
        <w:rPr>
          <w:rFonts w:eastAsia="楷体_GB2312"/>
          <w:spacing w:val="24"/>
          <w:sz w:val="24"/>
        </w:rPr>
        <w:t>日期：</w:t>
      </w:r>
    </w:p>
    <w:p w14:paraId="4D235675" w14:textId="77777777" w:rsidR="0099337E" w:rsidRDefault="0099337E">
      <w:pPr>
        <w:spacing w:line="360" w:lineRule="auto"/>
        <w:rPr>
          <w:rFonts w:eastAsia="楷体_GB2312"/>
          <w:spacing w:val="24"/>
          <w:sz w:val="24"/>
        </w:rPr>
      </w:pPr>
    </w:p>
    <w:p w14:paraId="5FB8B399" w14:textId="77777777" w:rsidR="0099337E" w:rsidRDefault="0099337E">
      <w:pPr>
        <w:spacing w:line="360" w:lineRule="auto"/>
        <w:rPr>
          <w:rFonts w:eastAsia="Times New Roman"/>
          <w:position w:val="6"/>
          <w:sz w:val="11"/>
        </w:rPr>
      </w:pPr>
    </w:p>
    <w:p w14:paraId="4BCEE067" w14:textId="77777777" w:rsidR="0099337E" w:rsidRDefault="0099337E">
      <w:pPr>
        <w:spacing w:line="360" w:lineRule="auto"/>
        <w:rPr>
          <w:rFonts w:eastAsia="Times New Roman"/>
          <w:position w:val="6"/>
          <w:sz w:val="11"/>
        </w:rPr>
      </w:pPr>
    </w:p>
    <w:p w14:paraId="5A83B7DE" w14:textId="77777777" w:rsidR="0099337E" w:rsidRDefault="0099337E">
      <w:pPr>
        <w:spacing w:line="360" w:lineRule="auto"/>
        <w:rPr>
          <w:rFonts w:eastAsia="Times New Roman"/>
          <w:position w:val="6"/>
          <w:sz w:val="11"/>
        </w:rPr>
      </w:pPr>
    </w:p>
    <w:p w14:paraId="0A31A16F" w14:textId="77777777" w:rsidR="0099337E" w:rsidRDefault="0099337E">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2D0AD460" w14:textId="77777777" w:rsidR="0099337E" w:rsidRDefault="0099337E">
      <w:pPr>
        <w:spacing w:line="360" w:lineRule="auto"/>
        <w:rPr>
          <w:rFonts w:eastAsia="楷体_GB2312"/>
          <w:spacing w:val="24"/>
          <w:sz w:val="24"/>
        </w:rPr>
      </w:pPr>
    </w:p>
    <w:p w14:paraId="1382316F" w14:textId="77777777" w:rsidR="0099337E" w:rsidRDefault="0099337E">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04AF188A" w14:textId="77777777" w:rsidR="0099337E" w:rsidRDefault="0099337E">
      <w:pPr>
        <w:spacing w:line="588" w:lineRule="exact"/>
        <w:jc w:val="center"/>
        <w:rPr>
          <w:rFonts w:eastAsia="楷体_GB2312"/>
          <w:b/>
          <w:spacing w:val="6"/>
          <w:sz w:val="32"/>
          <w:szCs w:val="32"/>
        </w:rPr>
      </w:pPr>
      <w:bookmarkStart w:id="59" w:name="OLE_LINK13"/>
      <w:bookmarkStart w:id="60" w:name="OLE_LINK14"/>
      <w:r>
        <w:rPr>
          <w:rFonts w:eastAsia="楷体_GB2312"/>
          <w:b/>
          <w:spacing w:val="6"/>
          <w:sz w:val="32"/>
          <w:szCs w:val="32"/>
        </w:rPr>
        <w:t>残疾人福利性单位声明函</w:t>
      </w:r>
    </w:p>
    <w:bookmarkEnd w:id="59"/>
    <w:bookmarkEnd w:id="60"/>
    <w:p w14:paraId="4C4D15DD" w14:textId="77777777" w:rsidR="0099337E" w:rsidRDefault="0099337E">
      <w:pPr>
        <w:spacing w:line="588" w:lineRule="exact"/>
        <w:rPr>
          <w:rFonts w:eastAsia="楷体_GB2312"/>
          <w:b/>
          <w:spacing w:val="6"/>
          <w:sz w:val="24"/>
        </w:rPr>
      </w:pPr>
    </w:p>
    <w:p w14:paraId="444C8DCF" w14:textId="77777777" w:rsidR="0099337E" w:rsidRDefault="0099337E">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47E925D3" w14:textId="77777777" w:rsidR="0099337E" w:rsidRDefault="0099337E">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565CF182" w14:textId="77777777" w:rsidR="0099337E" w:rsidRDefault="0099337E">
      <w:pPr>
        <w:spacing w:line="588" w:lineRule="exact"/>
        <w:ind w:firstLineChars="200" w:firstLine="504"/>
        <w:rPr>
          <w:rFonts w:eastAsia="楷体_GB2312"/>
          <w:spacing w:val="6"/>
          <w:sz w:val="24"/>
        </w:rPr>
      </w:pPr>
    </w:p>
    <w:p w14:paraId="46A9EA9B" w14:textId="77777777" w:rsidR="0099337E" w:rsidRDefault="0099337E">
      <w:pPr>
        <w:spacing w:line="588" w:lineRule="exact"/>
        <w:ind w:firstLineChars="200" w:firstLine="504"/>
        <w:rPr>
          <w:rFonts w:eastAsia="楷体_GB2312"/>
          <w:spacing w:val="6"/>
          <w:sz w:val="24"/>
        </w:rPr>
      </w:pPr>
    </w:p>
    <w:p w14:paraId="7F9A291A" w14:textId="77777777" w:rsidR="0099337E" w:rsidRDefault="0099337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5827C0C2" w14:textId="77777777" w:rsidR="0099337E" w:rsidRDefault="0099337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081AA520" w14:textId="77777777" w:rsidR="0099337E" w:rsidRDefault="0099337E">
      <w:pPr>
        <w:pStyle w:val="TOC71"/>
        <w:sectPr w:rsidR="0099337E">
          <w:headerReference w:type="default" r:id="rId37"/>
          <w:pgSz w:w="11906" w:h="16838"/>
          <w:pgMar w:top="1418" w:right="1406" w:bottom="1304" w:left="1797" w:header="851" w:footer="992" w:gutter="0"/>
          <w:cols w:space="720"/>
          <w:docGrid w:linePitch="312"/>
        </w:sectPr>
      </w:pPr>
    </w:p>
    <w:p w14:paraId="013D7D84" w14:textId="77777777" w:rsidR="0099337E" w:rsidRDefault="0099337E">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2F04EFF8" w14:textId="77777777" w:rsidR="0099337E" w:rsidRDefault="0099337E">
      <w:pPr>
        <w:spacing w:line="500" w:lineRule="exact"/>
        <w:ind w:left="540" w:firstLine="30"/>
        <w:rPr>
          <w:rFonts w:eastAsia="楷体_GB2312"/>
          <w:b/>
          <w:sz w:val="28"/>
          <w:szCs w:val="28"/>
        </w:rPr>
      </w:pPr>
    </w:p>
    <w:p w14:paraId="6B76CDB7" w14:textId="77777777" w:rsidR="0099337E" w:rsidRDefault="0099337E">
      <w:pPr>
        <w:spacing w:line="500" w:lineRule="exact"/>
        <w:ind w:left="540" w:firstLine="30"/>
        <w:jc w:val="center"/>
        <w:rPr>
          <w:rFonts w:eastAsia="楷体_GB2312"/>
          <w:sz w:val="24"/>
          <w:u w:val="single"/>
        </w:rPr>
      </w:pPr>
      <w:r>
        <w:rPr>
          <w:rFonts w:eastAsia="楷体_GB2312" w:hint="eastAsia"/>
          <w:b/>
          <w:sz w:val="28"/>
          <w:szCs w:val="28"/>
        </w:rPr>
        <w:t>（如有请提供）</w:t>
      </w:r>
    </w:p>
    <w:p w14:paraId="47BEDBE8" w14:textId="77777777" w:rsidR="0099337E" w:rsidRDefault="0099337E">
      <w:pPr>
        <w:spacing w:line="360" w:lineRule="auto"/>
        <w:rPr>
          <w:rFonts w:eastAsia="楷体_GB2312"/>
          <w:sz w:val="24"/>
        </w:rPr>
        <w:sectPr w:rsidR="0099337E">
          <w:pgSz w:w="11906" w:h="16838"/>
          <w:pgMar w:top="1418" w:right="1406" w:bottom="1304" w:left="1797" w:header="851" w:footer="992" w:gutter="0"/>
          <w:cols w:space="720"/>
          <w:docGrid w:linePitch="312"/>
        </w:sectPr>
      </w:pPr>
    </w:p>
    <w:p w14:paraId="00071D3D" w14:textId="77777777" w:rsidR="0099337E" w:rsidRDefault="0099337E">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2BF96B5A" w14:textId="77777777" w:rsidR="0099337E" w:rsidRDefault="0099337E">
      <w:pPr>
        <w:tabs>
          <w:tab w:val="left" w:pos="2370"/>
        </w:tabs>
        <w:spacing w:line="360" w:lineRule="auto"/>
        <w:rPr>
          <w:rFonts w:ascii="宋体" w:hAnsi="宋体"/>
          <w:b/>
          <w:sz w:val="24"/>
        </w:rPr>
      </w:pPr>
      <w:r>
        <w:rPr>
          <w:rFonts w:ascii="宋体" w:hAnsi="宋体"/>
          <w:b/>
          <w:sz w:val="24"/>
        </w:rPr>
        <w:tab/>
      </w:r>
    </w:p>
    <w:p w14:paraId="1A982C66" w14:textId="77777777" w:rsidR="0099337E" w:rsidRDefault="0099337E">
      <w:pPr>
        <w:spacing w:line="360" w:lineRule="auto"/>
        <w:rPr>
          <w:rFonts w:eastAsia="楷体_GB2312"/>
          <w:sz w:val="24"/>
        </w:rPr>
      </w:pPr>
      <w:r>
        <w:rPr>
          <w:rFonts w:eastAsia="楷体_GB2312"/>
          <w:sz w:val="24"/>
        </w:rPr>
        <w:t>说明：</w:t>
      </w:r>
    </w:p>
    <w:p w14:paraId="5AEBF7DB" w14:textId="77777777" w:rsidR="0099337E" w:rsidRDefault="0099337E">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29906C3E" w14:textId="77777777" w:rsidR="0099337E" w:rsidRDefault="0099337E">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24955EA4" w14:textId="77777777" w:rsidR="0099337E" w:rsidRDefault="0099337E">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115C846F" w14:textId="77777777" w:rsidR="0099337E" w:rsidRDefault="0099337E">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25515B69" w14:textId="77777777" w:rsidR="0099337E" w:rsidRDefault="0099337E">
      <w:pPr>
        <w:autoSpaceDE w:val="0"/>
        <w:autoSpaceDN w:val="0"/>
        <w:adjustRightInd w:val="0"/>
        <w:spacing w:line="360" w:lineRule="auto"/>
        <w:rPr>
          <w:rFonts w:eastAsia="楷体_GB2312"/>
          <w:sz w:val="24"/>
        </w:rPr>
        <w:sectPr w:rsidR="0099337E">
          <w:pgSz w:w="11906" w:h="16838"/>
          <w:pgMar w:top="1418" w:right="1406" w:bottom="1304" w:left="1797" w:header="851" w:footer="992" w:gutter="0"/>
          <w:cols w:space="720"/>
          <w:docGrid w:linePitch="312"/>
        </w:sectPr>
      </w:pPr>
    </w:p>
    <w:p w14:paraId="3D2C90C1" w14:textId="77777777" w:rsidR="0099337E" w:rsidRDefault="0099337E">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71BA0C22" w14:textId="77777777" w:rsidR="0099337E" w:rsidRDefault="0099337E">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09707442" w14:textId="77777777" w:rsidR="0099337E" w:rsidRDefault="0099337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3A28BDDA" w14:textId="10830342" w:rsidR="0099337E" w:rsidRDefault="0099337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3D78F6">
        <w:rPr>
          <w:rFonts w:eastAsia="楷体_GB2312"/>
          <w:color w:val="FF0000"/>
          <w:sz w:val="28"/>
          <w:szCs w:val="28"/>
        </w:rPr>
        <w:t>ZUPC-CS-2022005</w:t>
      </w:r>
    </w:p>
    <w:p w14:paraId="48081EAD" w14:textId="77777777" w:rsidR="0099337E" w:rsidRDefault="0099337E">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7A8D9B73" w14:textId="77777777" w:rsidR="0099337E" w:rsidRDefault="0099337E">
      <w:pPr>
        <w:autoSpaceDE w:val="0"/>
        <w:autoSpaceDN w:val="0"/>
        <w:adjustRightInd w:val="0"/>
        <w:spacing w:line="360" w:lineRule="auto"/>
        <w:jc w:val="center"/>
        <w:rPr>
          <w:rFonts w:eastAsia="楷体_GB2312"/>
          <w:sz w:val="28"/>
          <w:szCs w:val="28"/>
        </w:rPr>
      </w:pPr>
    </w:p>
    <w:p w14:paraId="25918B5B" w14:textId="77777777" w:rsidR="0099337E" w:rsidRDefault="0099337E">
      <w:pPr>
        <w:autoSpaceDE w:val="0"/>
        <w:autoSpaceDN w:val="0"/>
        <w:adjustRightInd w:val="0"/>
        <w:spacing w:line="360" w:lineRule="auto"/>
        <w:jc w:val="center"/>
        <w:rPr>
          <w:rFonts w:eastAsia="楷体_GB2312"/>
          <w:sz w:val="28"/>
          <w:szCs w:val="28"/>
        </w:rPr>
      </w:pPr>
      <w:proofErr w:type="gramStart"/>
      <w:r>
        <w:rPr>
          <w:rFonts w:eastAsia="楷体_GB2312"/>
          <w:sz w:val="28"/>
          <w:szCs w:val="28"/>
        </w:rPr>
        <w:t>磋</w:t>
      </w:r>
      <w:proofErr w:type="gramEnd"/>
    </w:p>
    <w:p w14:paraId="5B9BF035" w14:textId="77777777" w:rsidR="0099337E" w:rsidRDefault="0099337E">
      <w:pPr>
        <w:autoSpaceDE w:val="0"/>
        <w:autoSpaceDN w:val="0"/>
        <w:adjustRightInd w:val="0"/>
        <w:spacing w:line="360" w:lineRule="auto"/>
        <w:jc w:val="center"/>
        <w:rPr>
          <w:rFonts w:eastAsia="楷体_GB2312"/>
          <w:sz w:val="28"/>
          <w:szCs w:val="28"/>
        </w:rPr>
      </w:pPr>
      <w:r>
        <w:rPr>
          <w:rFonts w:eastAsia="楷体_GB2312"/>
          <w:sz w:val="28"/>
          <w:szCs w:val="28"/>
        </w:rPr>
        <w:t>商</w:t>
      </w:r>
    </w:p>
    <w:p w14:paraId="085B0C68" w14:textId="77777777" w:rsidR="0099337E" w:rsidRDefault="0099337E">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27F79B85" w14:textId="77777777" w:rsidR="0099337E" w:rsidRDefault="0099337E">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6115F776" w14:textId="77777777" w:rsidR="0099337E" w:rsidRDefault="0099337E">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22C341E9" w14:textId="77777777" w:rsidR="0099337E" w:rsidRDefault="0099337E">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37C44B88" w14:textId="77777777" w:rsidR="0099337E" w:rsidRDefault="0099337E">
      <w:pPr>
        <w:autoSpaceDE w:val="0"/>
        <w:autoSpaceDN w:val="0"/>
        <w:adjustRightInd w:val="0"/>
        <w:spacing w:line="360" w:lineRule="auto"/>
        <w:ind w:firstLine="2100"/>
        <w:rPr>
          <w:rFonts w:eastAsia="楷体_GB2312"/>
          <w:sz w:val="28"/>
          <w:szCs w:val="28"/>
        </w:rPr>
      </w:pPr>
    </w:p>
    <w:p w14:paraId="0092699E" w14:textId="77777777" w:rsidR="0099337E" w:rsidRDefault="0099337E">
      <w:pPr>
        <w:autoSpaceDE w:val="0"/>
        <w:autoSpaceDN w:val="0"/>
        <w:adjustRightInd w:val="0"/>
        <w:spacing w:line="360" w:lineRule="auto"/>
        <w:ind w:firstLine="2100"/>
        <w:rPr>
          <w:rFonts w:eastAsia="楷体_GB2312"/>
          <w:sz w:val="28"/>
          <w:szCs w:val="28"/>
        </w:rPr>
      </w:pPr>
    </w:p>
    <w:p w14:paraId="0BEA7146" w14:textId="77777777" w:rsidR="0099337E" w:rsidRDefault="0099337E">
      <w:pPr>
        <w:autoSpaceDE w:val="0"/>
        <w:autoSpaceDN w:val="0"/>
        <w:adjustRightInd w:val="0"/>
        <w:spacing w:line="360" w:lineRule="auto"/>
        <w:ind w:firstLine="2100"/>
        <w:rPr>
          <w:rFonts w:eastAsia="楷体_GB2312"/>
          <w:sz w:val="28"/>
          <w:szCs w:val="28"/>
        </w:rPr>
      </w:pPr>
    </w:p>
    <w:p w14:paraId="3C08379D" w14:textId="77777777" w:rsidR="0099337E" w:rsidRDefault="0099337E">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224A5552" w14:textId="77777777" w:rsidR="0099337E" w:rsidRDefault="0099337E">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18B7ED54" w14:textId="77777777" w:rsidR="0099337E" w:rsidRDefault="0099337E">
      <w:pPr>
        <w:spacing w:line="500" w:lineRule="exact"/>
        <w:ind w:left="540" w:firstLine="30"/>
        <w:rPr>
          <w:rFonts w:eastAsia="楷体_GB2312"/>
          <w:sz w:val="24"/>
          <w:u w:val="single"/>
        </w:rPr>
      </w:pPr>
    </w:p>
    <w:p w14:paraId="63186E61" w14:textId="77777777" w:rsidR="0099337E" w:rsidRDefault="0099337E">
      <w:pPr>
        <w:spacing w:line="500" w:lineRule="exact"/>
        <w:ind w:left="540" w:firstLine="30"/>
        <w:rPr>
          <w:rFonts w:eastAsia="楷体_GB2312"/>
          <w:sz w:val="24"/>
          <w:u w:val="single"/>
        </w:rPr>
        <w:sectPr w:rsidR="0099337E">
          <w:pgSz w:w="11906" w:h="16838"/>
          <w:pgMar w:top="1418" w:right="1406" w:bottom="1304" w:left="1797" w:header="851" w:footer="992" w:gutter="0"/>
          <w:cols w:space="720"/>
          <w:docGrid w:linePitch="312"/>
        </w:sectPr>
      </w:pPr>
    </w:p>
    <w:p w14:paraId="3B4F684A" w14:textId="77777777" w:rsidR="0099337E" w:rsidRDefault="0099337E">
      <w:pPr>
        <w:pStyle w:val="3"/>
        <w:spacing w:line="460" w:lineRule="exact"/>
        <w:ind w:left="0" w:firstLine="0"/>
        <w:jc w:val="center"/>
        <w:rPr>
          <w:rFonts w:ascii="Times New Roman" w:eastAsia="楷体_GB2312"/>
          <w:sz w:val="36"/>
        </w:rPr>
      </w:pPr>
      <w:bookmarkStart w:id="61"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1"/>
    </w:p>
    <w:p w14:paraId="7060ABAF" w14:textId="77777777" w:rsidR="0099337E" w:rsidRDefault="0099337E">
      <w:pPr>
        <w:spacing w:line="360" w:lineRule="auto"/>
        <w:rPr>
          <w:rFonts w:eastAsia="楷体_GB2312"/>
          <w:b/>
          <w:spacing w:val="-6"/>
          <w:sz w:val="24"/>
        </w:rPr>
      </w:pPr>
    </w:p>
    <w:p w14:paraId="47A73962" w14:textId="77777777" w:rsidR="0099337E" w:rsidRDefault="0099337E">
      <w:pPr>
        <w:spacing w:line="360" w:lineRule="auto"/>
        <w:rPr>
          <w:rFonts w:eastAsia="楷体_GB2312"/>
          <w:b/>
          <w:spacing w:val="-6"/>
          <w:sz w:val="24"/>
        </w:rPr>
      </w:pPr>
      <w:r>
        <w:rPr>
          <w:rFonts w:eastAsia="楷体_GB2312"/>
          <w:b/>
          <w:spacing w:val="-6"/>
          <w:sz w:val="24"/>
        </w:rPr>
        <w:t>（一）磋商小组</w:t>
      </w:r>
    </w:p>
    <w:p w14:paraId="75513226" w14:textId="77777777" w:rsidR="0099337E" w:rsidRDefault="0099337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sidR="001C1610">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46FDDBEF" w14:textId="77777777" w:rsidR="0099337E" w:rsidRDefault="0099337E">
      <w:pPr>
        <w:spacing w:line="360" w:lineRule="auto"/>
        <w:rPr>
          <w:rFonts w:eastAsia="楷体_GB2312"/>
          <w:b/>
          <w:spacing w:val="-6"/>
          <w:sz w:val="24"/>
        </w:rPr>
      </w:pPr>
      <w:r>
        <w:rPr>
          <w:rFonts w:eastAsia="楷体_GB2312"/>
          <w:b/>
          <w:spacing w:val="-6"/>
          <w:sz w:val="24"/>
        </w:rPr>
        <w:t>（二）评审方式</w:t>
      </w:r>
    </w:p>
    <w:p w14:paraId="13EB2AAE" w14:textId="77777777" w:rsidR="0099337E" w:rsidRDefault="0099337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3FD11A4C" w14:textId="77777777" w:rsidR="0099337E" w:rsidRDefault="0099337E">
      <w:pPr>
        <w:spacing w:line="360" w:lineRule="auto"/>
        <w:rPr>
          <w:rFonts w:eastAsia="楷体_GB2312"/>
          <w:b/>
          <w:spacing w:val="-6"/>
          <w:sz w:val="24"/>
        </w:rPr>
      </w:pPr>
      <w:r>
        <w:rPr>
          <w:rFonts w:eastAsia="楷体_GB2312"/>
          <w:b/>
          <w:spacing w:val="-6"/>
          <w:sz w:val="24"/>
        </w:rPr>
        <w:t>（三）评审程序</w:t>
      </w:r>
    </w:p>
    <w:p w14:paraId="53EA9B38" w14:textId="77777777" w:rsidR="0099337E" w:rsidRDefault="0099337E">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6A51835D"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42986B0"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Pr>
          <w:rFonts w:eastAsia="楷体_GB2312"/>
          <w:spacing w:val="-6"/>
          <w:sz w:val="24"/>
        </w:rPr>
        <w:t>作出</w:t>
      </w:r>
      <w:proofErr w:type="gramEnd"/>
      <w:r>
        <w:rPr>
          <w:rFonts w:eastAsia="楷体_GB2312"/>
          <w:spacing w:val="-6"/>
          <w:sz w:val="24"/>
        </w:rPr>
        <w:t>必要的澄清、说明或者更正。供应商的澄清、说明或者更正不得超出响应文件的范围或者改变响应文件的实质性内容。</w:t>
      </w:r>
    </w:p>
    <w:p w14:paraId="5820EA19" w14:textId="77777777" w:rsidR="0099337E" w:rsidRDefault="0099337E">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8"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9"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01C1AAF6" w14:textId="77777777" w:rsidR="0099337E" w:rsidRDefault="0099337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w:t>
      </w:r>
      <w:proofErr w:type="gramStart"/>
      <w:r>
        <w:rPr>
          <w:rFonts w:eastAsia="楷体_GB2312"/>
          <w:spacing w:val="-6"/>
          <w:sz w:val="24"/>
        </w:rPr>
        <w:t>确定磋商</w:t>
      </w:r>
      <w:proofErr w:type="gramEnd"/>
      <w:r>
        <w:rPr>
          <w:rFonts w:eastAsia="楷体_GB2312"/>
          <w:spacing w:val="-6"/>
          <w:sz w:val="24"/>
        </w:rPr>
        <w:t>响应方是否</w:t>
      </w:r>
      <w:proofErr w:type="gramStart"/>
      <w:r>
        <w:rPr>
          <w:rFonts w:eastAsia="楷体_GB2312"/>
          <w:spacing w:val="-6"/>
          <w:sz w:val="24"/>
        </w:rPr>
        <w:t>具有磋商</w:t>
      </w:r>
      <w:proofErr w:type="gramEnd"/>
      <w:r>
        <w:rPr>
          <w:rFonts w:eastAsia="楷体_GB2312"/>
          <w:spacing w:val="-6"/>
          <w:sz w:val="24"/>
        </w:rPr>
        <w:t>资格。</w:t>
      </w:r>
    </w:p>
    <w:p w14:paraId="7DC845BA" w14:textId="77777777" w:rsidR="0099337E" w:rsidRDefault="0099337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0727F0C7"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224CC49B"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761F3EA1"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w:t>
      </w:r>
      <w:proofErr w:type="gramStart"/>
      <w:r>
        <w:rPr>
          <w:rFonts w:eastAsia="楷体_GB2312"/>
          <w:spacing w:val="-6"/>
          <w:sz w:val="24"/>
        </w:rPr>
        <w:t>作出</w:t>
      </w:r>
      <w:proofErr w:type="gramEnd"/>
      <w:r>
        <w:rPr>
          <w:rFonts w:eastAsia="楷体_GB2312"/>
          <w:spacing w:val="-6"/>
          <w:sz w:val="24"/>
        </w:rPr>
        <w:t>的实质性变动是磋商文件的有效组成部分，磋商小组应当及时以书面形式同时通知所有参加磋商的供应商。</w:t>
      </w:r>
    </w:p>
    <w:p w14:paraId="27B29BE7"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0A13B8AD"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w:t>
      </w:r>
      <w:proofErr w:type="gramStart"/>
      <w:r>
        <w:rPr>
          <w:rFonts w:eastAsia="楷体_GB2312"/>
          <w:spacing w:val="-6"/>
          <w:sz w:val="24"/>
        </w:rPr>
        <w:t>的</w:t>
      </w:r>
      <w:proofErr w:type="gramEnd"/>
      <w:r>
        <w:rPr>
          <w:rFonts w:eastAsia="楷体_GB2312"/>
          <w:spacing w:val="-6"/>
          <w:sz w:val="24"/>
        </w:rPr>
        <w:t>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31A06A76"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w:t>
      </w:r>
      <w:proofErr w:type="gramStart"/>
      <w:r>
        <w:rPr>
          <w:rFonts w:eastAsia="楷体_GB2312"/>
          <w:spacing w:val="-6"/>
          <w:sz w:val="24"/>
        </w:rPr>
        <w:t>的</w:t>
      </w:r>
      <w:proofErr w:type="gramEnd"/>
      <w:r>
        <w:rPr>
          <w:rFonts w:eastAsia="楷体_GB2312"/>
          <w:spacing w:val="-6"/>
          <w:sz w:val="24"/>
        </w:rPr>
        <w:t>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722111BF"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79B2C744"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5A9377B5" w14:textId="77777777" w:rsidR="0099337E" w:rsidRDefault="0099337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66644C45"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30CED406" w14:textId="77777777" w:rsidR="0099337E" w:rsidRDefault="0099337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09A8C5AC" w14:textId="77777777" w:rsidR="0099337E" w:rsidRDefault="0099337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B402A5" w14:textId="77777777" w:rsidR="0099337E" w:rsidRDefault="0099337E">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56D63F65" w14:textId="77777777" w:rsidR="0099337E" w:rsidRDefault="0099337E">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44ADC28" w14:textId="77777777" w:rsidR="0099337E" w:rsidRDefault="0099337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76ECDBE5" w14:textId="77777777" w:rsidR="0099337E" w:rsidRDefault="0099337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77BCD9A6" w14:textId="77777777" w:rsidR="0099337E" w:rsidRDefault="0099337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22F6A014" w14:textId="77777777" w:rsidR="0099337E" w:rsidRDefault="0099337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w:t>
      </w:r>
      <w:proofErr w:type="gramStart"/>
      <w:r>
        <w:rPr>
          <w:rFonts w:eastAsia="楷体_GB2312"/>
          <w:spacing w:val="-6"/>
          <w:sz w:val="24"/>
        </w:rPr>
        <w:t>方解释</w:t>
      </w:r>
      <w:proofErr w:type="gramEnd"/>
      <w:r>
        <w:rPr>
          <w:rFonts w:eastAsia="楷体_GB2312"/>
          <w:spacing w:val="-6"/>
          <w:sz w:val="24"/>
        </w:rPr>
        <w:t>落标原因，不</w:t>
      </w:r>
      <w:proofErr w:type="gramStart"/>
      <w:r>
        <w:rPr>
          <w:rFonts w:eastAsia="楷体_GB2312"/>
          <w:spacing w:val="-6"/>
          <w:sz w:val="24"/>
        </w:rPr>
        <w:t>退还磋商</w:t>
      </w:r>
      <w:proofErr w:type="gramEnd"/>
      <w:r>
        <w:rPr>
          <w:rFonts w:eastAsia="楷体_GB2312"/>
          <w:spacing w:val="-6"/>
          <w:sz w:val="24"/>
        </w:rPr>
        <w:t>响应文件。</w:t>
      </w:r>
    </w:p>
    <w:p w14:paraId="6A67F2F5" w14:textId="77777777" w:rsidR="0099337E" w:rsidRDefault="0099337E">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30E09D16" w14:textId="77777777" w:rsidR="0099337E" w:rsidRDefault="0099337E">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33F7270A" w14:textId="77777777" w:rsidR="0099337E" w:rsidRDefault="0099337E">
      <w:pPr>
        <w:spacing w:line="360" w:lineRule="auto"/>
        <w:ind w:firstLineChars="200" w:firstLine="480"/>
        <w:rPr>
          <w:rFonts w:eastAsia="楷体_GB2312"/>
          <w:sz w:val="24"/>
        </w:rPr>
      </w:pPr>
      <w:r>
        <w:rPr>
          <w:rFonts w:eastAsia="楷体_GB2312"/>
          <w:sz w:val="24"/>
        </w:rPr>
        <w:t>磋商结束并</w:t>
      </w:r>
      <w:proofErr w:type="gramStart"/>
      <w:r>
        <w:rPr>
          <w:rFonts w:eastAsia="楷体_GB2312"/>
          <w:sz w:val="24"/>
        </w:rPr>
        <w:t>形成磋商</w:t>
      </w:r>
      <w:proofErr w:type="gramEnd"/>
      <w:r>
        <w:rPr>
          <w:rFonts w:eastAsia="楷体_GB2312"/>
          <w:sz w:val="24"/>
        </w:rPr>
        <w:t>结果后，需方将于七个工作日内在浙江大学</w:t>
      </w:r>
      <w:r w:rsidR="001C1610">
        <w:rPr>
          <w:rFonts w:eastAsia="楷体_GB2312" w:hint="eastAsia"/>
          <w:sz w:val="24"/>
        </w:rPr>
        <w:t>总务处</w:t>
      </w:r>
      <w:r>
        <w:rPr>
          <w:rFonts w:eastAsia="楷体_GB2312"/>
          <w:sz w:val="24"/>
        </w:rPr>
        <w:t>网上发布成交公告。</w:t>
      </w:r>
    </w:p>
    <w:p w14:paraId="2BA18081" w14:textId="77777777" w:rsidR="0099337E" w:rsidRDefault="0099337E">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6DCB8E7B" w14:textId="77777777" w:rsidR="0099337E" w:rsidRDefault="0099337E">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3525F8AC" w14:textId="77777777" w:rsidR="0099337E" w:rsidRDefault="0099337E">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proofErr w:type="gramStart"/>
      <w:r>
        <w:rPr>
          <w:rFonts w:eastAsia="楷体_GB2312"/>
          <w:kern w:val="0"/>
          <w:sz w:val="24"/>
        </w:rPr>
        <w:t>日内与</w:t>
      </w:r>
      <w:proofErr w:type="gramEnd"/>
      <w:r>
        <w:rPr>
          <w:rFonts w:eastAsia="楷体_GB2312"/>
          <w:kern w:val="0"/>
          <w:sz w:val="24"/>
        </w:rPr>
        <w:t>采购人签订采购合同。</w:t>
      </w:r>
    </w:p>
    <w:p w14:paraId="0CC1BF38" w14:textId="77777777" w:rsidR="0099337E" w:rsidRDefault="0099337E">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7FD18DEC" w14:textId="77777777" w:rsidR="0099337E" w:rsidRDefault="0099337E">
      <w:pPr>
        <w:pStyle w:val="a7"/>
        <w:spacing w:line="360" w:lineRule="auto"/>
        <w:ind w:firstLine="480"/>
        <w:rPr>
          <w:rFonts w:eastAsia="楷体_GB2312"/>
          <w:sz w:val="24"/>
        </w:rPr>
      </w:pPr>
    </w:p>
    <w:p w14:paraId="253E9AFC" w14:textId="77777777" w:rsidR="0099337E" w:rsidRDefault="0099337E">
      <w:pPr>
        <w:pStyle w:val="af1"/>
        <w:snapToGrid w:val="0"/>
        <w:spacing w:line="500" w:lineRule="exact"/>
        <w:rPr>
          <w:rFonts w:ascii="Times New Roman" w:eastAsia="楷体_GB2312" w:hAnsi="Times New Roman"/>
          <w:b/>
          <w:sz w:val="44"/>
        </w:rPr>
        <w:sectPr w:rsidR="0099337E">
          <w:headerReference w:type="default" r:id="rId40"/>
          <w:pgSz w:w="11906" w:h="16838"/>
          <w:pgMar w:top="1418" w:right="1406" w:bottom="1304" w:left="1797" w:header="851" w:footer="992" w:gutter="0"/>
          <w:cols w:space="720"/>
          <w:docGrid w:linePitch="312"/>
        </w:sectPr>
      </w:pPr>
    </w:p>
    <w:p w14:paraId="6DCC7FF3" w14:textId="77777777" w:rsidR="0099337E" w:rsidRDefault="0099337E">
      <w:pPr>
        <w:pStyle w:val="3"/>
        <w:numPr>
          <w:ilvl w:val="0"/>
          <w:numId w:val="4"/>
        </w:numPr>
        <w:spacing w:line="460" w:lineRule="exact"/>
        <w:jc w:val="center"/>
        <w:rPr>
          <w:rFonts w:ascii="Times New Roman" w:eastAsia="楷体_GB2312"/>
          <w:sz w:val="36"/>
        </w:rPr>
      </w:pPr>
      <w:bookmarkStart w:id="62" w:name="_Toc520916037"/>
      <w:r>
        <w:rPr>
          <w:rFonts w:ascii="Times New Roman" w:eastAsia="楷体_GB2312"/>
          <w:sz w:val="36"/>
        </w:rPr>
        <w:lastRenderedPageBreak/>
        <w:t>评审办法及评分标准</w:t>
      </w:r>
      <w:bookmarkEnd w:id="62"/>
    </w:p>
    <w:p w14:paraId="59557547" w14:textId="77777777" w:rsidR="0099337E" w:rsidRDefault="0099337E">
      <w:pPr>
        <w:tabs>
          <w:tab w:val="left" w:pos="540"/>
        </w:tabs>
        <w:autoSpaceDE w:val="0"/>
        <w:autoSpaceDN w:val="0"/>
        <w:adjustRightInd w:val="0"/>
        <w:spacing w:line="360" w:lineRule="auto"/>
        <w:ind w:left="481" w:firstLine="540"/>
        <w:rPr>
          <w:rFonts w:eastAsia="楷体_GB2312"/>
          <w:color w:val="FF0000"/>
          <w:sz w:val="24"/>
          <w:lang w:val="zh-CN"/>
        </w:rPr>
      </w:pPr>
    </w:p>
    <w:p w14:paraId="3E810321" w14:textId="77777777" w:rsidR="0099337E" w:rsidRDefault="0099337E">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661D6C3" w14:textId="77777777" w:rsidR="0099337E" w:rsidRDefault="0099337E">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2278E583" w14:textId="77777777" w:rsidR="0099337E" w:rsidRDefault="0099337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13099102" w14:textId="77777777" w:rsidR="0099337E" w:rsidRDefault="0099337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710CB8F7" w14:textId="77777777" w:rsidR="0099337E" w:rsidRDefault="0099337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1020C143" w14:textId="77777777" w:rsidR="0099337E" w:rsidRDefault="0099337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53A2DF9C" w14:textId="77777777" w:rsidR="0099337E" w:rsidRDefault="0099337E">
      <w:pPr>
        <w:tabs>
          <w:tab w:val="left" w:pos="840"/>
        </w:tabs>
        <w:autoSpaceDE w:val="0"/>
        <w:autoSpaceDN w:val="0"/>
        <w:adjustRightInd w:val="0"/>
        <w:spacing w:line="460" w:lineRule="exact"/>
        <w:ind w:left="480"/>
        <w:rPr>
          <w:rFonts w:eastAsia="楷体_GB2312"/>
          <w:sz w:val="24"/>
        </w:rPr>
      </w:pPr>
    </w:p>
    <w:p w14:paraId="2A694D53" w14:textId="77777777" w:rsidR="0099337E" w:rsidRDefault="0099337E">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24C820FA" w14:textId="77777777" w:rsidR="0099337E" w:rsidRDefault="0099337E">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2CA5D6A9" w14:textId="77777777" w:rsidR="0099337E" w:rsidRDefault="0099337E">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7128E1F1" w14:textId="77777777" w:rsidR="0099337E" w:rsidRDefault="0099337E">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4870BE81" w14:textId="77777777" w:rsidR="0099337E" w:rsidRDefault="0099337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284940B1" w14:textId="77777777" w:rsidR="0099337E" w:rsidRDefault="0099337E">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1D439A5F" w14:textId="77777777" w:rsidR="0099337E" w:rsidRDefault="0099337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458600B5" w14:textId="77777777" w:rsidR="0099337E" w:rsidRDefault="0099337E">
      <w:pPr>
        <w:autoSpaceDE w:val="0"/>
        <w:autoSpaceDN w:val="0"/>
        <w:adjustRightInd w:val="0"/>
        <w:spacing w:line="460" w:lineRule="exact"/>
        <w:jc w:val="left"/>
        <w:rPr>
          <w:rFonts w:eastAsia="楷体_GB2312"/>
          <w:kern w:val="0"/>
          <w:sz w:val="24"/>
        </w:rPr>
      </w:pPr>
    </w:p>
    <w:p w14:paraId="40D6038F" w14:textId="77777777" w:rsidR="0099337E" w:rsidRDefault="0099337E">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6D535CB0" w14:textId="77777777" w:rsidR="0099337E" w:rsidRDefault="0099337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3217C0AD" w14:textId="77777777" w:rsidR="0099337E" w:rsidRDefault="0099337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544786B0" w14:textId="77777777" w:rsidR="0099337E" w:rsidRDefault="0099337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5706DF9C" w14:textId="77777777" w:rsidR="0099337E" w:rsidRDefault="0099337E">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3DBD3D10" w14:textId="77777777" w:rsidR="0099337E" w:rsidRDefault="0099337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1FDC5D0A" w14:textId="77777777" w:rsidR="0099337E" w:rsidRDefault="0099337E">
      <w:pPr>
        <w:tabs>
          <w:tab w:val="left" w:pos="840"/>
        </w:tabs>
        <w:autoSpaceDE w:val="0"/>
        <w:autoSpaceDN w:val="0"/>
        <w:adjustRightInd w:val="0"/>
        <w:spacing w:line="460" w:lineRule="exact"/>
        <w:ind w:firstLine="560"/>
        <w:jc w:val="left"/>
        <w:rPr>
          <w:rFonts w:eastAsia="楷体_GB2312"/>
          <w:kern w:val="0"/>
          <w:sz w:val="24"/>
          <w:lang w:val="zh-CN"/>
        </w:rPr>
      </w:pPr>
    </w:p>
    <w:p w14:paraId="63EA1462" w14:textId="77777777" w:rsidR="0099337E" w:rsidRDefault="0099337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261CE5F2" w14:textId="77777777" w:rsidR="0099337E" w:rsidRDefault="0099337E">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3DAE2F6F" w14:textId="77777777" w:rsidR="0099337E" w:rsidRDefault="0099337E">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w:t>
      </w:r>
      <w:proofErr w:type="gramStart"/>
      <w:r>
        <w:rPr>
          <w:rFonts w:eastAsia="楷体_GB2312"/>
          <w:sz w:val="24"/>
          <w:lang w:val="zh-CN"/>
        </w:rPr>
        <w:t>分统一</w:t>
      </w:r>
      <w:proofErr w:type="gramEnd"/>
      <w:r>
        <w:rPr>
          <w:rFonts w:eastAsia="楷体_GB2312"/>
          <w:sz w:val="24"/>
          <w:lang w:val="zh-CN"/>
        </w:rPr>
        <w:t>采用低价优先法计算，即满足招标文件要求且投标价格最低的投标报价为评标基准价，其价格分为满分。其他投标人的价格</w:t>
      </w:r>
      <w:proofErr w:type="gramStart"/>
      <w:r>
        <w:rPr>
          <w:rFonts w:eastAsia="楷体_GB2312"/>
          <w:sz w:val="24"/>
          <w:lang w:val="zh-CN"/>
        </w:rPr>
        <w:lastRenderedPageBreak/>
        <w:t>分统一</w:t>
      </w:r>
      <w:proofErr w:type="gramEnd"/>
      <w:r>
        <w:rPr>
          <w:rFonts w:eastAsia="楷体_GB2312"/>
          <w:sz w:val="24"/>
          <w:lang w:val="zh-CN"/>
        </w:rPr>
        <w:t>按照下列公式计算：</w:t>
      </w:r>
    </w:p>
    <w:p w14:paraId="5E5E89D8" w14:textId="77777777" w:rsidR="0099337E" w:rsidRDefault="0099337E">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proofErr w:type="gramStart"/>
      <w:r>
        <w:rPr>
          <w:rFonts w:eastAsia="楷体_GB2312"/>
          <w:sz w:val="24"/>
          <w:lang w:val="zh-CN"/>
        </w:rPr>
        <w:t>价格权</w:t>
      </w:r>
      <w:proofErr w:type="gramEnd"/>
      <w:r>
        <w:rPr>
          <w:rFonts w:eastAsia="楷体_GB2312"/>
          <w:sz w:val="24"/>
          <w:lang w:val="zh-CN"/>
        </w:rPr>
        <w:t>值</w:t>
      </w:r>
      <w:r>
        <w:rPr>
          <w:rFonts w:eastAsia="楷体_GB2312"/>
          <w:sz w:val="24"/>
        </w:rPr>
        <w:t>×100</w:t>
      </w:r>
      <w:r>
        <w:rPr>
          <w:rFonts w:eastAsia="楷体_GB2312"/>
          <w:sz w:val="24"/>
          <w:lang w:val="zh-CN"/>
        </w:rPr>
        <w:t>。</w:t>
      </w:r>
    </w:p>
    <w:p w14:paraId="6BDAF91C" w14:textId="77777777" w:rsidR="0099337E" w:rsidRDefault="0099337E">
      <w:pPr>
        <w:tabs>
          <w:tab w:val="left" w:pos="540"/>
        </w:tabs>
        <w:autoSpaceDE w:val="0"/>
        <w:autoSpaceDN w:val="0"/>
        <w:adjustRightInd w:val="0"/>
        <w:spacing w:line="480" w:lineRule="exact"/>
        <w:ind w:left="481" w:firstLine="540"/>
        <w:rPr>
          <w:rFonts w:eastAsia="楷体_GB2312"/>
          <w:b/>
          <w:sz w:val="24"/>
          <w:lang w:val="zh-CN"/>
        </w:rPr>
      </w:pPr>
    </w:p>
    <w:p w14:paraId="4A93989D" w14:textId="77777777" w:rsidR="0099337E" w:rsidRDefault="0099337E">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1B52992D" w14:textId="77777777" w:rsidR="0099337E" w:rsidRDefault="0099337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ACB1A87" w14:textId="77777777" w:rsidR="0099337E" w:rsidRDefault="0099337E">
      <w:pPr>
        <w:pStyle w:val="Default"/>
        <w:rPr>
          <w:color w:val="auto"/>
        </w:rPr>
      </w:pPr>
    </w:p>
    <w:p w14:paraId="6CC59C4F" w14:textId="77777777" w:rsidR="0099337E" w:rsidRDefault="0099337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w:t>
      </w:r>
      <w:proofErr w:type="gramStart"/>
      <w:r>
        <w:rPr>
          <w:rFonts w:eastAsia="楷体_GB2312" w:hint="eastAsia"/>
          <w:sz w:val="24"/>
          <w:lang w:val="zh-CN"/>
        </w:rPr>
        <w:t>微企业</w:t>
      </w:r>
      <w:proofErr w:type="gramEnd"/>
      <w:r>
        <w:rPr>
          <w:rFonts w:eastAsia="楷体_GB2312" w:hint="eastAsia"/>
          <w:sz w:val="24"/>
          <w:lang w:val="zh-CN"/>
        </w:rPr>
        <w:t>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740A78C9" w14:textId="77777777" w:rsidR="0099337E" w:rsidRDefault="0099337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50C89B0C" w14:textId="77777777" w:rsidR="0099337E" w:rsidRDefault="0099337E">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3AF10815" w14:textId="77777777" w:rsidR="0099337E" w:rsidRDefault="0099337E">
      <w:pPr>
        <w:tabs>
          <w:tab w:val="left" w:pos="540"/>
        </w:tabs>
        <w:autoSpaceDE w:val="0"/>
        <w:autoSpaceDN w:val="0"/>
        <w:adjustRightInd w:val="0"/>
        <w:spacing w:line="360" w:lineRule="auto"/>
        <w:ind w:left="481" w:firstLine="540"/>
        <w:rPr>
          <w:rFonts w:eastAsia="楷体_GB2312"/>
          <w:b/>
          <w:sz w:val="24"/>
          <w:lang w:val="zh-CN"/>
        </w:rPr>
      </w:pPr>
    </w:p>
    <w:p w14:paraId="4BCFD69C" w14:textId="77777777" w:rsidR="0099337E" w:rsidRDefault="0099337E">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7F68F55C" w14:textId="77777777" w:rsidR="0099337E" w:rsidRDefault="0099337E">
      <w:pPr>
        <w:autoSpaceDE w:val="0"/>
        <w:autoSpaceDN w:val="0"/>
        <w:adjustRightInd w:val="0"/>
        <w:spacing w:line="480" w:lineRule="exact"/>
        <w:jc w:val="left"/>
        <w:rPr>
          <w:rFonts w:eastAsia="楷体_GB2312"/>
          <w:color w:val="FF0000"/>
          <w:kern w:val="0"/>
          <w:sz w:val="24"/>
          <w:lang w:val="zh-CN"/>
        </w:rPr>
      </w:pPr>
    </w:p>
    <w:p w14:paraId="7899D0B1" w14:textId="77777777" w:rsidR="0099337E" w:rsidRDefault="0099337E">
      <w:pPr>
        <w:autoSpaceDE w:val="0"/>
        <w:autoSpaceDN w:val="0"/>
        <w:adjustRightInd w:val="0"/>
        <w:spacing w:line="480" w:lineRule="exact"/>
        <w:jc w:val="left"/>
        <w:rPr>
          <w:rFonts w:eastAsia="楷体_GB2312"/>
          <w:color w:val="FF0000"/>
          <w:kern w:val="0"/>
          <w:sz w:val="24"/>
          <w:lang w:val="zh-CN"/>
        </w:rPr>
      </w:pPr>
    </w:p>
    <w:p w14:paraId="3FE80352" w14:textId="77777777" w:rsidR="0099337E" w:rsidRDefault="0099337E">
      <w:pPr>
        <w:autoSpaceDE w:val="0"/>
        <w:autoSpaceDN w:val="0"/>
        <w:adjustRightInd w:val="0"/>
        <w:spacing w:line="480" w:lineRule="exact"/>
        <w:jc w:val="left"/>
        <w:rPr>
          <w:rFonts w:eastAsia="楷体_GB2312"/>
          <w:color w:val="FF0000"/>
          <w:kern w:val="0"/>
          <w:sz w:val="24"/>
          <w:lang w:val="zh-CN"/>
        </w:rPr>
      </w:pPr>
    </w:p>
    <w:p w14:paraId="42D445B8" w14:textId="77777777" w:rsidR="0099337E" w:rsidRDefault="0099337E">
      <w:pPr>
        <w:autoSpaceDE w:val="0"/>
        <w:autoSpaceDN w:val="0"/>
        <w:adjustRightInd w:val="0"/>
        <w:spacing w:line="480" w:lineRule="exact"/>
        <w:jc w:val="left"/>
        <w:rPr>
          <w:rFonts w:eastAsia="楷体_GB2312"/>
          <w:color w:val="FF0000"/>
          <w:kern w:val="0"/>
          <w:sz w:val="24"/>
          <w:lang w:val="zh-CN"/>
        </w:rPr>
      </w:pPr>
    </w:p>
    <w:p w14:paraId="64837105" w14:textId="77777777" w:rsidR="0099337E" w:rsidRDefault="0099337E">
      <w:pPr>
        <w:pStyle w:val="3"/>
        <w:spacing w:line="500" w:lineRule="exact"/>
        <w:ind w:left="0" w:firstLine="0"/>
        <w:rPr>
          <w:rFonts w:ascii="Times New Roman" w:eastAsia="楷体_GB2312"/>
          <w:sz w:val="36"/>
        </w:rPr>
        <w:sectPr w:rsidR="0099337E">
          <w:headerReference w:type="default" r:id="rId41"/>
          <w:pgSz w:w="11906" w:h="16838"/>
          <w:pgMar w:top="1418" w:right="1406" w:bottom="1304" w:left="1797" w:header="851" w:footer="992" w:gutter="0"/>
          <w:cols w:space="720"/>
          <w:docGrid w:linePitch="312"/>
        </w:sectPr>
      </w:pPr>
    </w:p>
    <w:p w14:paraId="2193AA1B" w14:textId="356E3A2B" w:rsidR="0099337E" w:rsidRDefault="0099337E">
      <w:pPr>
        <w:pStyle w:val="3"/>
        <w:spacing w:line="460" w:lineRule="exact"/>
        <w:ind w:left="0" w:firstLine="0"/>
        <w:jc w:val="center"/>
        <w:rPr>
          <w:rFonts w:ascii="Times New Roman" w:eastAsia="楷体_GB2312"/>
          <w:sz w:val="36"/>
        </w:rPr>
      </w:pPr>
      <w:bookmarkStart w:id="63"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proofErr w:type="gramStart"/>
      <w:r>
        <w:rPr>
          <w:rFonts w:ascii="Times New Roman" w:eastAsia="楷体_GB2312"/>
          <w:sz w:val="36"/>
        </w:rPr>
        <w:t>范</w:t>
      </w:r>
      <w:proofErr w:type="gramEnd"/>
      <w:r>
        <w:rPr>
          <w:rFonts w:ascii="Times New Roman" w:eastAsia="楷体_GB2312"/>
          <w:sz w:val="36"/>
        </w:rPr>
        <w:t xml:space="preserve"> </w:t>
      </w:r>
      <w:r>
        <w:rPr>
          <w:rFonts w:ascii="Times New Roman" w:eastAsia="楷体_GB2312"/>
          <w:sz w:val="36"/>
        </w:rPr>
        <w:t>本</w:t>
      </w:r>
      <w:bookmarkEnd w:id="63"/>
    </w:p>
    <w:p w14:paraId="04A82963" w14:textId="77777777" w:rsidR="00EE6674" w:rsidRDefault="00EE6674" w:rsidP="00EE6674">
      <w:pPr>
        <w:spacing w:line="360" w:lineRule="auto"/>
        <w:jc w:val="center"/>
        <w:rPr>
          <w:rFonts w:ascii="楷体_GB2312" w:eastAsia="楷体_GB2312"/>
          <w:b/>
          <w:bCs/>
          <w:spacing w:val="20"/>
          <w:sz w:val="28"/>
          <w:szCs w:val="28"/>
        </w:rPr>
      </w:pPr>
    </w:p>
    <w:p w14:paraId="42485DCF" w14:textId="77777777" w:rsidR="00EE6674" w:rsidRDefault="00EE6674" w:rsidP="00EE6674">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000" w:firstRow="0" w:lastRow="0" w:firstColumn="0" w:lastColumn="0" w:noHBand="0" w:noVBand="0"/>
      </w:tblPr>
      <w:tblGrid>
        <w:gridCol w:w="4385"/>
        <w:gridCol w:w="3921"/>
      </w:tblGrid>
      <w:tr w:rsidR="00EE6674" w14:paraId="52EB9447" w14:textId="77777777" w:rsidTr="00083CAB">
        <w:tc>
          <w:tcPr>
            <w:tcW w:w="4456" w:type="dxa"/>
          </w:tcPr>
          <w:p w14:paraId="6D43936E" w14:textId="77777777" w:rsidR="00EE6674" w:rsidRDefault="00EE6674" w:rsidP="00083CAB">
            <w:pPr>
              <w:spacing w:line="520" w:lineRule="exact"/>
              <w:rPr>
                <w:rFonts w:ascii="楷体_GB2312" w:eastAsia="楷体_GB2312"/>
                <w:color w:val="000000"/>
                <w:sz w:val="24"/>
              </w:rPr>
            </w:pPr>
          </w:p>
          <w:p w14:paraId="547BDCDE" w14:textId="77777777" w:rsidR="00EE6674" w:rsidRDefault="00EE6674" w:rsidP="00083CAB">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2ED51EDF" w14:textId="77777777" w:rsidR="00EE6674" w:rsidRDefault="00EE6674" w:rsidP="00083CAB">
            <w:pPr>
              <w:spacing w:line="520" w:lineRule="exact"/>
              <w:rPr>
                <w:rFonts w:ascii="楷体_GB2312" w:eastAsia="楷体_GB2312"/>
                <w:color w:val="000000"/>
                <w:sz w:val="24"/>
              </w:rPr>
            </w:pPr>
          </w:p>
          <w:p w14:paraId="410E0BE8" w14:textId="77777777" w:rsidR="00EE6674" w:rsidRDefault="00EE6674" w:rsidP="00083CAB">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EE6674" w14:paraId="76E78D47" w14:textId="77777777" w:rsidTr="00083CAB">
        <w:tc>
          <w:tcPr>
            <w:tcW w:w="4456" w:type="dxa"/>
          </w:tcPr>
          <w:p w14:paraId="32A44F32" w14:textId="77777777" w:rsidR="00EE6674" w:rsidRDefault="00EE6674" w:rsidP="00083CAB">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647EFE1D" w14:textId="77777777" w:rsidR="00EE6674" w:rsidRDefault="00EE6674" w:rsidP="00083CAB">
            <w:pPr>
              <w:spacing w:line="520" w:lineRule="exact"/>
              <w:rPr>
                <w:rFonts w:ascii="楷体_GB2312" w:eastAsia="楷体_GB2312"/>
                <w:color w:val="000000"/>
                <w:sz w:val="24"/>
                <w:lang w:val="zh-CN"/>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p>
        </w:tc>
      </w:tr>
      <w:tr w:rsidR="00EE6674" w14:paraId="0E5A0C16" w14:textId="77777777" w:rsidTr="00083CAB">
        <w:tc>
          <w:tcPr>
            <w:tcW w:w="4456" w:type="dxa"/>
          </w:tcPr>
          <w:p w14:paraId="2C23C877" w14:textId="77777777" w:rsidR="00EE6674" w:rsidRDefault="00EE6674" w:rsidP="00083CAB">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73CE57D1" w14:textId="77777777" w:rsidR="00EE6674" w:rsidRDefault="00EE6674" w:rsidP="00083CAB">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E0BDDEB" w14:textId="77777777" w:rsidR="00EE6674" w:rsidRDefault="00EE6674" w:rsidP="00083CAB">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384D56EA" w14:textId="77777777" w:rsidR="00EE6674" w:rsidRDefault="00EE6674" w:rsidP="00083CAB">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0A0C20FC" w14:textId="77777777" w:rsidR="00EE6674" w:rsidRDefault="00EE6674" w:rsidP="00083CAB">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EE6674" w14:paraId="6058A11D" w14:textId="77777777" w:rsidTr="00083CAB">
        <w:tc>
          <w:tcPr>
            <w:tcW w:w="4456" w:type="dxa"/>
          </w:tcPr>
          <w:p w14:paraId="2F8E65BC" w14:textId="77777777" w:rsidR="00EE6674" w:rsidRDefault="00EE6674" w:rsidP="00083CAB">
            <w:pPr>
              <w:spacing w:line="520" w:lineRule="exact"/>
              <w:ind w:firstLineChars="200" w:firstLine="480"/>
              <w:rPr>
                <w:rFonts w:ascii="楷体_GB2312" w:eastAsia="楷体_GB2312"/>
                <w:color w:val="000000"/>
                <w:sz w:val="24"/>
                <w:lang w:val="zh-CN"/>
              </w:rPr>
            </w:pPr>
          </w:p>
        </w:tc>
        <w:tc>
          <w:tcPr>
            <w:tcW w:w="4066" w:type="dxa"/>
          </w:tcPr>
          <w:p w14:paraId="04E1AA8D" w14:textId="77777777" w:rsidR="00EE6674" w:rsidRDefault="00EE6674" w:rsidP="00083CAB">
            <w:pPr>
              <w:spacing w:line="520" w:lineRule="exact"/>
              <w:rPr>
                <w:rFonts w:ascii="楷体_GB2312" w:eastAsia="楷体_GB2312"/>
                <w:color w:val="000000"/>
                <w:sz w:val="24"/>
                <w:lang w:val="zh-CN"/>
              </w:rPr>
            </w:pPr>
          </w:p>
        </w:tc>
      </w:tr>
    </w:tbl>
    <w:p w14:paraId="4329B0B9" w14:textId="77777777" w:rsidR="00EE6674" w:rsidRDefault="00EE6674" w:rsidP="00EE6674">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316D8538" w14:textId="77777777" w:rsidR="00EE6674" w:rsidRDefault="00EE6674" w:rsidP="00EE6674">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519C9148" w14:textId="77777777" w:rsidR="00EE6674" w:rsidRDefault="00EE6674" w:rsidP="00EE6674">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
        <w:gridCol w:w="1492"/>
        <w:gridCol w:w="2126"/>
        <w:gridCol w:w="851"/>
        <w:gridCol w:w="841"/>
        <w:gridCol w:w="1350"/>
        <w:gridCol w:w="1307"/>
      </w:tblGrid>
      <w:tr w:rsidR="00EE6674" w14:paraId="29F1AB9E" w14:textId="77777777" w:rsidTr="00D65A50">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7E7E4C1F" w14:textId="77777777" w:rsidR="00EE6674" w:rsidRDefault="00EE6674" w:rsidP="00083CA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E3B40B7" w14:textId="77777777" w:rsidR="00EE6674" w:rsidRDefault="00EE6674" w:rsidP="00083CAB">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522E8545" w14:textId="77777777" w:rsidR="00EE6674" w:rsidRDefault="00EE6674" w:rsidP="00083CAB">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DBB8B45" w14:textId="77777777" w:rsidR="00EE6674" w:rsidRDefault="00EE6674" w:rsidP="00083CAB">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7EDAC2C9" w14:textId="77777777" w:rsidR="00EE6674" w:rsidRDefault="00EE6674" w:rsidP="00083CAB">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296F885D" w14:textId="77777777" w:rsidR="00EE6674" w:rsidRDefault="00EE6674" w:rsidP="00083CA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36CF2EA1" w14:textId="77777777" w:rsidR="00EE6674" w:rsidRDefault="00EE6674" w:rsidP="00083CA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453C9DF8" w14:textId="77777777" w:rsidR="00EE6674" w:rsidRDefault="00EE6674" w:rsidP="00083CA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418517DF" w14:textId="77777777" w:rsidR="00EE6674" w:rsidRDefault="00EE6674" w:rsidP="00083CA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EE6674" w14:paraId="05E994AE" w14:textId="77777777" w:rsidTr="00D65A50">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37518B90" w14:textId="77777777" w:rsidR="00EE6674" w:rsidRDefault="00EE6674" w:rsidP="00083CAB">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4E63F1DF" w14:textId="6310B79E" w:rsidR="00EE6674" w:rsidRDefault="00EE6674" w:rsidP="00083CAB">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B42DAB1" w14:textId="32013FA9" w:rsidR="00EE6674" w:rsidRDefault="00EE6674" w:rsidP="00083CAB">
            <w:pPr>
              <w:spacing w:line="500" w:lineRule="exact"/>
              <w:rPr>
                <w:rFonts w:ascii="楷体_GB2312" w:eastAsia="楷体_GB2312"/>
                <w:color w:val="FF0000"/>
                <w:sz w:val="24"/>
              </w:rPr>
            </w:pPr>
            <w:r>
              <w:rPr>
                <w:rFonts w:ascii="楷体_GB2312" w:eastAsia="楷体_GB2312" w:hint="eastAsia"/>
                <w:sz w:val="24"/>
              </w:rPr>
              <w:t>详见附件1</w:t>
            </w:r>
            <w:r w:rsidR="00D65A50">
              <w:rPr>
                <w:rFonts w:ascii="楷体_GB2312" w:eastAsia="楷体_GB2312" w:hint="eastAsia"/>
                <w:sz w:val="24"/>
              </w:rPr>
              <w:t>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7ECC9A9A" w14:textId="77777777" w:rsidR="00EE6674" w:rsidRDefault="00EE6674" w:rsidP="00083CAB">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0A541224" w14:textId="77777777" w:rsidR="00EE6674" w:rsidRDefault="00EE6674" w:rsidP="00083CAB">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6489CDC" w14:textId="77777777" w:rsidR="00EE6674" w:rsidRDefault="00EE6674" w:rsidP="00083CAB">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3AB67D16" w14:textId="77777777" w:rsidR="00EE6674" w:rsidRDefault="00EE6674" w:rsidP="00083CAB">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D65A50" w14:paraId="3DDEC9F5" w14:textId="77777777" w:rsidTr="00D65A50">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6055ACF5" w14:textId="77777777" w:rsidR="00D65A50" w:rsidRDefault="00D65A50" w:rsidP="00083CAB">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51D91CBA" w14:textId="4537C4E3" w:rsidR="00D65A50" w:rsidRDefault="00D65A50" w:rsidP="00083CAB">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112FF0BA" w14:textId="77777777" w:rsidR="00D65A50" w:rsidRDefault="00D65A50" w:rsidP="00083CAB">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32CB49" w14:textId="77777777" w:rsidR="00D65A50" w:rsidRDefault="00D65A50" w:rsidP="00083CAB">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72ADA6CD" w14:textId="77777777" w:rsidR="00D65A50" w:rsidRDefault="00D65A50" w:rsidP="00083CAB">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AE50D46" w14:textId="77777777" w:rsidR="00D65A50" w:rsidRDefault="00D65A50" w:rsidP="00083CAB">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03AE138" w14:textId="77777777" w:rsidR="00D65A50" w:rsidRDefault="00D65A50" w:rsidP="00083CAB">
            <w:pPr>
              <w:spacing w:line="500" w:lineRule="exact"/>
              <w:jc w:val="center"/>
              <w:rPr>
                <w:rFonts w:ascii="楷体_GB2312" w:eastAsia="楷体_GB2312"/>
                <w:color w:val="FF0000"/>
                <w:sz w:val="24"/>
              </w:rPr>
            </w:pPr>
          </w:p>
        </w:tc>
      </w:tr>
      <w:tr w:rsidR="00EE6674" w14:paraId="2E9E1C3F" w14:textId="77777777" w:rsidTr="00D65A50">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6CF988F6" w14:textId="77777777" w:rsidR="00EE6674" w:rsidRDefault="00EE6674" w:rsidP="00083CAB">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3C083696" w14:textId="77777777" w:rsidR="00EE6674" w:rsidRDefault="00EE6674" w:rsidP="00083CAB">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2222DDA7" w14:textId="77777777" w:rsidR="00EE6674" w:rsidRDefault="00EE6674" w:rsidP="00083CAB">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02AE68CB" w14:textId="77777777" w:rsidR="00EE6674" w:rsidRDefault="00EE6674" w:rsidP="00EE6674">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 xml:space="preserve">注：以上合同总价包括货物运抵需方指定地点并完成安装调试、质保、售后等供方履行完毕本合同所需的一切费用；所供家具交付使用时，必须提供说明书、质量保证书、保修卡等相关材料。 </w:t>
      </w:r>
    </w:p>
    <w:p w14:paraId="77F6E74B" w14:textId="77777777" w:rsidR="00EE6674" w:rsidRDefault="00EE6674" w:rsidP="00EE6674">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14:paraId="56142740" w14:textId="77777777" w:rsidR="00EE6674" w:rsidRDefault="00EE6674" w:rsidP="00EE6674">
      <w:pPr>
        <w:spacing w:line="360" w:lineRule="auto"/>
        <w:ind w:firstLineChars="200" w:firstLine="480"/>
        <w:rPr>
          <w:rFonts w:ascii="楷体_GB2312" w:eastAsia="楷体_GB2312"/>
          <w:bCs/>
          <w:color w:val="000000"/>
          <w:sz w:val="24"/>
        </w:rPr>
      </w:pPr>
      <w:bookmarkStart w:id="64" w:name="_Hlk103687979"/>
      <w:r>
        <w:rPr>
          <w:rFonts w:ascii="楷体_GB2312" w:eastAsia="楷体_GB2312" w:hint="eastAsia"/>
          <w:bCs/>
          <w:color w:val="000000"/>
          <w:sz w:val="24"/>
        </w:rPr>
        <w:t>详见附件2供应商投标《货物详细说明一览表》。</w:t>
      </w:r>
    </w:p>
    <w:bookmarkEnd w:id="64"/>
    <w:p w14:paraId="5E32AE85" w14:textId="77777777" w:rsidR="00EE6674" w:rsidRDefault="00EE6674" w:rsidP="00EE6674">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595E1036" w14:textId="77777777" w:rsidR="00EE6674" w:rsidRDefault="00EE6674" w:rsidP="00EE6674">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08A0D70A" w14:textId="77777777" w:rsidR="00EE6674" w:rsidRDefault="00EE6674" w:rsidP="00EE6674">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w:t>
      </w:r>
      <w:proofErr w:type="gramStart"/>
      <w:r>
        <w:rPr>
          <w:rFonts w:ascii="楷体_GB2312" w:eastAsia="楷体_GB2312" w:hint="eastAsia"/>
          <w:color w:val="000000"/>
          <w:sz w:val="24"/>
        </w:rPr>
        <w:t>样作为</w:t>
      </w:r>
      <w:proofErr w:type="gramEnd"/>
      <w:r>
        <w:rPr>
          <w:rFonts w:ascii="楷体_GB2312" w:eastAsia="楷体_GB2312" w:hint="eastAsia"/>
          <w:color w:val="000000"/>
          <w:sz w:val="24"/>
        </w:rPr>
        <w:t>验收依据。</w:t>
      </w:r>
    </w:p>
    <w:p w14:paraId="1D6651EF" w14:textId="77777777" w:rsidR="00EE6674" w:rsidRDefault="00EE6674" w:rsidP="00EE6674">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961F33F" w14:textId="77777777" w:rsidR="00EE6674" w:rsidRDefault="00EE6674" w:rsidP="00EE6674">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3DBDA548" w14:textId="77777777" w:rsidR="00EE6674" w:rsidRDefault="00EE6674" w:rsidP="00EE6674">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2F7A9C7D" w14:textId="77777777" w:rsidR="00EE6674" w:rsidRDefault="00EE6674" w:rsidP="00EE6674">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0DD23F61" w14:textId="77777777" w:rsidR="00EE6674" w:rsidRDefault="00EE6674" w:rsidP="00EE6674">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55D62927" w14:textId="77777777" w:rsidR="00EE6674" w:rsidRDefault="00EE6674" w:rsidP="00EE6674">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13F5B0DC" w14:textId="667BAC62" w:rsidR="00EE6674" w:rsidRDefault="00D65A50" w:rsidP="00EE6674">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sidR="00EE6674">
        <w:rPr>
          <w:rFonts w:ascii="楷体_GB2312" w:eastAsia="楷体_GB2312" w:hint="eastAsia"/>
          <w:bCs/>
          <w:color w:val="000000"/>
          <w:sz w:val="24"/>
        </w:rPr>
        <w:t>供方将所供商品运至交货地点并安装调试完毕后，由需方负责在</w:t>
      </w:r>
      <w:r w:rsidR="00EE6674">
        <w:rPr>
          <w:rFonts w:ascii="楷体_GB2312" w:eastAsia="楷体_GB2312" w:hint="eastAsia"/>
          <w:bCs/>
          <w:color w:val="FF0000"/>
          <w:sz w:val="24"/>
        </w:rPr>
        <w:t xml:space="preserve"> </w:t>
      </w:r>
      <w:r>
        <w:rPr>
          <w:rFonts w:ascii="楷体_GB2312" w:eastAsia="楷体_GB2312"/>
          <w:bCs/>
          <w:color w:val="FF0000"/>
          <w:sz w:val="24"/>
        </w:rPr>
        <w:t>30</w:t>
      </w:r>
      <w:r w:rsidR="00EE6674">
        <w:rPr>
          <w:rFonts w:ascii="楷体_GB2312" w:eastAsia="楷体_GB2312" w:hint="eastAsia"/>
          <w:bCs/>
          <w:color w:val="FF0000"/>
          <w:sz w:val="24"/>
        </w:rPr>
        <w:t>日</w:t>
      </w:r>
      <w:r w:rsidR="00EE6674">
        <w:rPr>
          <w:rFonts w:ascii="楷体_GB2312" w:eastAsia="楷体_GB2312" w:hint="eastAsia"/>
          <w:bCs/>
          <w:color w:val="000000"/>
          <w:sz w:val="24"/>
        </w:rPr>
        <w:t>内按验收标准进行验收。如发现质量问题，双方另行约定再次验收条件及时间</w:t>
      </w:r>
      <w:r>
        <w:rPr>
          <w:rFonts w:ascii="楷体_GB2312" w:eastAsia="楷体_GB2312" w:hint="eastAsia"/>
          <w:bCs/>
          <w:color w:val="000000"/>
          <w:sz w:val="24"/>
        </w:rPr>
        <w:t>（因此导致逾期的，供方按照第九条第2款约定承担逾期违约责任，双方另有约定的除外）</w:t>
      </w:r>
      <w:r w:rsidR="00EE6674">
        <w:rPr>
          <w:rFonts w:ascii="楷体_GB2312" w:eastAsia="楷体_GB2312" w:hint="eastAsia"/>
          <w:bCs/>
          <w:color w:val="000000"/>
          <w:sz w:val="24"/>
        </w:rPr>
        <w:t>。如发现有重大的质量问题，</w:t>
      </w:r>
      <w:r w:rsidRPr="00D65A50">
        <w:rPr>
          <w:rFonts w:ascii="楷体_GB2312" w:eastAsia="楷体_GB2312" w:hint="eastAsia"/>
          <w:bCs/>
          <w:color w:val="000000"/>
          <w:sz w:val="24"/>
        </w:rPr>
        <w:t>双方同意由需方选择任一家有资质的检测机构进行鉴定</w:t>
      </w:r>
      <w:r w:rsidR="00EE6674">
        <w:rPr>
          <w:rFonts w:ascii="楷体_GB2312" w:eastAsia="楷体_GB2312" w:hint="eastAsia"/>
          <w:bCs/>
          <w:color w:val="000000"/>
          <w:sz w:val="24"/>
        </w:rPr>
        <w:t>，如检测结果证明产品无质量问题，需方承担检测费用；如检测结果证明产品有质量问题，供方承担检测费用</w:t>
      </w:r>
      <w:r>
        <w:rPr>
          <w:rFonts w:ascii="楷体_GB2312" w:eastAsia="楷体_GB2312" w:hint="eastAsia"/>
          <w:bCs/>
          <w:color w:val="000000"/>
          <w:sz w:val="24"/>
        </w:rPr>
        <w:t>，</w:t>
      </w:r>
      <w:r w:rsidR="00EE6674">
        <w:rPr>
          <w:rFonts w:ascii="楷体_GB2312" w:eastAsia="楷体_GB2312" w:hint="eastAsia"/>
          <w:bCs/>
          <w:color w:val="000000"/>
          <w:sz w:val="24"/>
        </w:rPr>
        <w:t>同时供方同意需方可无条件退货并由</w:t>
      </w:r>
      <w:r w:rsidR="00EE6674">
        <w:rPr>
          <w:rFonts w:ascii="楷体_GB2312" w:eastAsia="楷体_GB2312" w:hint="eastAsia"/>
          <w:bCs/>
          <w:color w:val="000000"/>
          <w:sz w:val="24"/>
        </w:rPr>
        <w:lastRenderedPageBreak/>
        <w:t>供方支付给需方合同货款总价</w:t>
      </w:r>
      <w:r w:rsidR="00EE6674">
        <w:rPr>
          <w:rFonts w:ascii="楷体_GB2312" w:eastAsia="楷体_GB2312" w:hint="eastAsia"/>
          <w:bCs/>
          <w:color w:val="FF0000"/>
          <w:sz w:val="24"/>
        </w:rPr>
        <w:t xml:space="preserve"> 20％</w:t>
      </w:r>
      <w:r w:rsidR="00EE6674">
        <w:rPr>
          <w:rFonts w:ascii="楷体_GB2312" w:eastAsia="楷体_GB2312" w:hint="eastAsia"/>
          <w:bCs/>
          <w:color w:val="000000"/>
          <w:sz w:val="24"/>
        </w:rPr>
        <w:t>的赔偿金。</w:t>
      </w:r>
    </w:p>
    <w:p w14:paraId="538EACC8" w14:textId="28BF2BD5" w:rsidR="00EE6674" w:rsidRDefault="00D65A50" w:rsidP="00EE6674">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sidR="00EE6674">
        <w:rPr>
          <w:rFonts w:ascii="楷体_GB2312" w:eastAsia="楷体_GB2312" w:hint="eastAsia"/>
          <w:bCs/>
          <w:color w:val="000000"/>
          <w:sz w:val="24"/>
        </w:rPr>
        <w:t>验收标准如下：</w:t>
      </w:r>
    </w:p>
    <w:p w14:paraId="23874BBA" w14:textId="4259942E" w:rsidR="00EE6674" w:rsidRDefault="00EE6674" w:rsidP="00EE6674">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w:t>
      </w:r>
      <w:r w:rsidR="00D65A50">
        <w:rPr>
          <w:rFonts w:ascii="楷体_GB2312" w:eastAsia="楷体_GB2312" w:hint="eastAsia"/>
          <w:bCs/>
          <w:color w:val="000000"/>
          <w:sz w:val="24"/>
        </w:rPr>
        <w:t>1</w:t>
      </w:r>
      <w:r>
        <w:rPr>
          <w:rFonts w:ascii="楷体_GB2312" w:eastAsia="楷体_GB2312" w:hint="eastAsia"/>
          <w:bCs/>
          <w:color w:val="000000"/>
          <w:sz w:val="24"/>
        </w:rPr>
        <w:t>）验收时，供方应向需方提供所有板材、油漆、五金件等原材料的出货证明及检测合格证明，验收标准按中华人民共和国有关部门颁布的最新国家或行业标准</w:t>
      </w:r>
      <w:r w:rsidR="00D65A50">
        <w:rPr>
          <w:rFonts w:ascii="楷体_GB2312" w:eastAsia="楷体_GB2312" w:hint="eastAsia"/>
          <w:bCs/>
          <w:color w:val="000000"/>
          <w:sz w:val="24"/>
        </w:rPr>
        <w:t>（以标准高者为准）</w:t>
      </w:r>
      <w:r>
        <w:rPr>
          <w:rFonts w:ascii="楷体_GB2312" w:eastAsia="楷体_GB2312" w:hint="eastAsia"/>
          <w:bCs/>
          <w:color w:val="000000"/>
          <w:sz w:val="24"/>
        </w:rPr>
        <w:t>,同时家具产品必须和标书要求及需方认可的样品相一致。</w:t>
      </w:r>
    </w:p>
    <w:p w14:paraId="1870D499" w14:textId="37C5789B" w:rsidR="00EE6674" w:rsidRDefault="00EE6674" w:rsidP="00EE6674">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w:t>
      </w:r>
      <w:r w:rsidR="00D65A50">
        <w:rPr>
          <w:rFonts w:ascii="楷体_GB2312" w:eastAsia="楷体_GB2312" w:hint="eastAsia"/>
          <w:bCs/>
          <w:color w:val="000000"/>
          <w:sz w:val="24"/>
        </w:rPr>
        <w:t>2</w:t>
      </w:r>
      <w:r>
        <w:rPr>
          <w:rFonts w:ascii="楷体_GB2312" w:eastAsia="楷体_GB2312" w:hint="eastAsia"/>
          <w:bCs/>
          <w:color w:val="000000"/>
          <w:sz w:val="24"/>
        </w:rPr>
        <w:t>）需方将有权抽取供方提供的产品按上述约定交第三方权威检测机构进行环保或材质方面的检测，检测费用由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w:t>
      </w:r>
      <w:r w:rsidRPr="00A70F6F">
        <w:rPr>
          <w:rFonts w:ascii="楷体_GB2312" w:eastAsia="楷体_GB2312" w:hint="eastAsia"/>
          <w:bCs/>
          <w:color w:val="000000"/>
          <w:sz w:val="24"/>
        </w:rPr>
        <w:t>0.5mg/L或者0.05mg/m</w:t>
      </w:r>
      <w:r w:rsidRPr="00A168E7">
        <w:rPr>
          <w:rFonts w:ascii="楷体_GB2312" w:eastAsia="楷体_GB2312" w:hint="eastAsia"/>
          <w:bCs/>
          <w:color w:val="000000"/>
          <w:sz w:val="24"/>
          <w:vertAlign w:val="superscript"/>
        </w:rPr>
        <w:t>3</w:t>
      </w:r>
      <w:r w:rsidR="00D65A50">
        <w:rPr>
          <w:rFonts w:ascii="楷体_GB2312" w:eastAsia="楷体_GB2312" w:hint="eastAsia"/>
          <w:bCs/>
          <w:color w:val="000000"/>
          <w:sz w:val="24"/>
        </w:rPr>
        <w:t>标准</w:t>
      </w:r>
      <w:r>
        <w:rPr>
          <w:rFonts w:ascii="楷体_GB2312" w:eastAsia="楷体_GB2312" w:hint="eastAsia"/>
          <w:bCs/>
          <w:color w:val="000000"/>
          <w:sz w:val="24"/>
        </w:rPr>
        <w:t xml:space="preserve">。对甲醛释放量另有约定的，参照《人造板及其制品甲醛释放量分级》（GB/T </w:t>
      </w:r>
      <w:r w:rsidR="003D78F6">
        <w:rPr>
          <w:rFonts w:ascii="楷体_GB2312" w:eastAsia="楷体_GB2312" w:hint="eastAsia"/>
          <w:bCs/>
          <w:color w:val="000000"/>
          <w:sz w:val="24"/>
        </w:rPr>
        <w:t>38.8</w:t>
      </w:r>
      <w:r>
        <w:rPr>
          <w:rFonts w:ascii="楷体_GB2312" w:eastAsia="楷体_GB2312" w:hint="eastAsia"/>
          <w:bCs/>
          <w:color w:val="000000"/>
          <w:sz w:val="24"/>
        </w:rPr>
        <w:t>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w:t>
      </w:r>
      <w:r w:rsidR="005B39F3">
        <w:rPr>
          <w:rFonts w:ascii="楷体_GB2312" w:eastAsia="楷体_GB2312" w:hint="eastAsia"/>
          <w:bCs/>
          <w:color w:val="000000"/>
          <w:sz w:val="24"/>
        </w:rPr>
        <w:t>但就货物</w:t>
      </w:r>
      <w:r w:rsidR="005B39F3">
        <w:rPr>
          <w:rFonts w:ascii="楷体_GB2312" w:eastAsia="楷体_GB2312"/>
          <w:bCs/>
          <w:color w:val="000000"/>
          <w:sz w:val="24"/>
        </w:rPr>
        <w:t>内在质量</w:t>
      </w:r>
      <w:r w:rsidR="005B39F3">
        <w:rPr>
          <w:rFonts w:ascii="楷体_GB2312" w:eastAsia="楷体_GB2312" w:hint="eastAsia"/>
          <w:bCs/>
          <w:color w:val="000000"/>
          <w:sz w:val="24"/>
        </w:rPr>
        <w:t>瑕疵</w:t>
      </w:r>
      <w:r>
        <w:rPr>
          <w:rFonts w:ascii="楷体_GB2312" w:eastAsia="楷体_GB2312" w:hint="eastAsia"/>
          <w:bCs/>
          <w:color w:val="000000"/>
          <w:sz w:val="24"/>
        </w:rPr>
        <w:t>，需方有权在</w:t>
      </w:r>
      <w:r>
        <w:rPr>
          <w:rFonts w:ascii="楷体_GB2312" w:eastAsia="楷体_GB2312"/>
          <w:bCs/>
          <w:color w:val="000000"/>
          <w:sz w:val="24"/>
        </w:rPr>
        <w:t>任何时间包括</w:t>
      </w:r>
      <w:r w:rsidR="005B39F3">
        <w:rPr>
          <w:rFonts w:ascii="楷体_GB2312" w:eastAsia="楷体_GB2312"/>
          <w:bCs/>
          <w:color w:val="000000"/>
          <w:sz w:val="24"/>
        </w:rPr>
        <w:t>质保期</w:t>
      </w:r>
      <w:r w:rsidR="005B39F3">
        <w:rPr>
          <w:rFonts w:ascii="楷体_GB2312" w:eastAsia="楷体_GB2312" w:hint="eastAsia"/>
          <w:bCs/>
          <w:color w:val="000000"/>
          <w:sz w:val="24"/>
        </w:rPr>
        <w:t>内或</w:t>
      </w:r>
      <w:r>
        <w:rPr>
          <w:rFonts w:ascii="楷体_GB2312" w:eastAsia="楷体_GB2312"/>
          <w:bCs/>
          <w:color w:val="000000"/>
          <w:sz w:val="24"/>
        </w:rPr>
        <w:t>质保期</w:t>
      </w:r>
      <w:r w:rsidR="005B39F3">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7C5A7158" w14:textId="6ED4F2B0" w:rsidR="005B39F3" w:rsidRDefault="00EE6674" w:rsidP="00EE6674">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w:t>
      </w:r>
      <w:r w:rsidR="005B39F3">
        <w:rPr>
          <w:rFonts w:ascii="楷体_GB2312" w:eastAsia="楷体_GB2312" w:hint="eastAsia"/>
          <w:bCs/>
          <w:color w:val="000000"/>
          <w:sz w:val="24"/>
        </w:rPr>
        <w:t>3</w:t>
      </w:r>
      <w:r>
        <w:rPr>
          <w:rFonts w:ascii="楷体_GB2312" w:eastAsia="楷体_GB2312" w:hint="eastAsia"/>
          <w:bCs/>
          <w:color w:val="000000"/>
          <w:sz w:val="24"/>
        </w:rPr>
        <w:t>）验收由需方负责，验收合格，由需方签署验收合格报告。需方验收对货物外观、数量、规格型号等进行检验，但并不自然免除供方对货物的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w:t>
      </w:r>
      <w:r w:rsidR="005B39F3">
        <w:rPr>
          <w:rFonts w:ascii="楷体_GB2312" w:eastAsia="楷体_GB2312" w:hint="eastAsia"/>
          <w:bCs/>
          <w:color w:val="000000"/>
          <w:sz w:val="24"/>
        </w:rPr>
        <w:t>验收标准第（</w:t>
      </w:r>
      <w:r w:rsidR="009A5F59">
        <w:rPr>
          <w:rFonts w:ascii="楷体_GB2312" w:eastAsia="楷体_GB2312" w:hint="eastAsia"/>
          <w:bCs/>
          <w:color w:val="000000"/>
          <w:sz w:val="24"/>
        </w:rPr>
        <w:t>2</w:t>
      </w:r>
      <w:r w:rsidR="005B39F3">
        <w:rPr>
          <w:rFonts w:ascii="楷体_GB2312" w:eastAsia="楷体_GB2312" w:hint="eastAsia"/>
          <w:bCs/>
          <w:color w:val="000000"/>
          <w:sz w:val="24"/>
        </w:rPr>
        <w:t>）</w:t>
      </w:r>
      <w:r w:rsidR="005B39F3">
        <w:rPr>
          <w:rFonts w:ascii="楷体_GB2312" w:eastAsia="楷体_GB2312"/>
          <w:bCs/>
          <w:color w:val="000000"/>
          <w:sz w:val="24"/>
        </w:rPr>
        <w:t>项等</w:t>
      </w:r>
      <w:r w:rsidR="005B39F3">
        <w:rPr>
          <w:rFonts w:ascii="楷体_GB2312" w:eastAsia="楷体_GB2312" w:hint="eastAsia"/>
          <w:bCs/>
          <w:color w:val="000000"/>
          <w:sz w:val="24"/>
        </w:rPr>
        <w:t>约定仍然有效。</w:t>
      </w:r>
    </w:p>
    <w:p w14:paraId="69CA6493" w14:textId="5F8E2A20" w:rsidR="00EE6674" w:rsidRDefault="005B39F3" w:rsidP="005B39F3">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sidR="00EE6674">
        <w:rPr>
          <w:rFonts w:ascii="楷体_GB2312" w:eastAsia="楷体_GB2312" w:hint="eastAsia"/>
          <w:bCs/>
          <w:color w:val="000000"/>
          <w:sz w:val="24"/>
        </w:rPr>
        <w:t>货物验收完成前的人员及设备安全，由供方负责。需方验收合格出具验收</w:t>
      </w:r>
      <w:r w:rsidR="00EE6674">
        <w:rPr>
          <w:rFonts w:ascii="楷体_GB2312" w:eastAsia="楷体_GB2312" w:hint="eastAsia"/>
          <w:bCs/>
          <w:color w:val="000000"/>
          <w:sz w:val="24"/>
        </w:rPr>
        <w:lastRenderedPageBreak/>
        <w:t>合格报告后，货物所有权及货物毁损灭失的风险</w:t>
      </w:r>
      <w:proofErr w:type="gramStart"/>
      <w:r w:rsidR="00EE6674">
        <w:rPr>
          <w:rFonts w:ascii="楷体_GB2312" w:eastAsia="楷体_GB2312" w:hint="eastAsia"/>
          <w:bCs/>
          <w:color w:val="000000"/>
          <w:sz w:val="24"/>
        </w:rPr>
        <w:t>始转</w:t>
      </w:r>
      <w:r w:rsidR="00EE6674">
        <w:rPr>
          <w:rFonts w:ascii="楷体_GB2312" w:eastAsia="楷体_GB2312"/>
          <w:bCs/>
          <w:color w:val="000000"/>
          <w:sz w:val="24"/>
        </w:rPr>
        <w:t>移</w:t>
      </w:r>
      <w:proofErr w:type="gramEnd"/>
      <w:r w:rsidR="00EE6674">
        <w:rPr>
          <w:rFonts w:ascii="楷体_GB2312" w:eastAsia="楷体_GB2312"/>
          <w:bCs/>
          <w:color w:val="000000"/>
          <w:sz w:val="24"/>
        </w:rPr>
        <w:t>给</w:t>
      </w:r>
      <w:r w:rsidR="00EE6674">
        <w:rPr>
          <w:rFonts w:ascii="楷体_GB2312" w:eastAsia="楷体_GB2312" w:hint="eastAsia"/>
          <w:bCs/>
          <w:color w:val="000000"/>
          <w:sz w:val="24"/>
        </w:rPr>
        <w:t>需方。</w:t>
      </w:r>
    </w:p>
    <w:p w14:paraId="14815CBB" w14:textId="77777777" w:rsidR="00EE6674" w:rsidRDefault="00EE6674" w:rsidP="00EE6674">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41CF390A" w14:textId="77777777" w:rsidR="00EE6674" w:rsidRDefault="00EE6674" w:rsidP="00EE6674">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45CC1CEF" w14:textId="6A55B098" w:rsidR="00EE6674" w:rsidRPr="005B39F3" w:rsidRDefault="00EE6674" w:rsidP="005B39F3">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sidRPr="005B39F3">
        <w:rPr>
          <w:rFonts w:ascii="楷体_GB2312" w:eastAsia="楷体_GB2312"/>
          <w:bCs/>
          <w:color w:val="000000"/>
          <w:sz w:val="24"/>
        </w:rPr>
        <w:t>全部货物运送到需方指定地点并经需方确认全部到货后</w:t>
      </w:r>
      <w:r w:rsidRPr="005B39F3">
        <w:rPr>
          <w:rFonts w:ascii="楷体_GB2312" w:eastAsia="楷体_GB2312" w:hint="eastAsia"/>
          <w:bCs/>
          <w:color w:val="000000"/>
          <w:sz w:val="24"/>
        </w:rPr>
        <w:t>，需方向供方</w:t>
      </w:r>
      <w:r w:rsidRPr="005B39F3">
        <w:rPr>
          <w:rFonts w:ascii="楷体_GB2312" w:eastAsia="楷体_GB2312"/>
          <w:bCs/>
          <w:color w:val="000000"/>
          <w:sz w:val="24"/>
        </w:rPr>
        <w:t>支付</w:t>
      </w:r>
      <w:r w:rsidRPr="005B39F3">
        <w:rPr>
          <w:rFonts w:ascii="楷体_GB2312" w:eastAsia="楷体_GB2312" w:hint="eastAsia"/>
          <w:bCs/>
          <w:color w:val="000000"/>
          <w:sz w:val="24"/>
        </w:rPr>
        <w:t>至</w:t>
      </w:r>
      <w:r w:rsidRPr="005B39F3">
        <w:rPr>
          <w:rFonts w:ascii="楷体_GB2312" w:eastAsia="楷体_GB2312"/>
          <w:bCs/>
          <w:color w:val="000000"/>
          <w:sz w:val="24"/>
        </w:rPr>
        <w:t>合同总额的</w:t>
      </w:r>
      <w:r w:rsidRPr="005B39F3">
        <w:rPr>
          <w:rFonts w:ascii="楷体_GB2312" w:eastAsia="楷体_GB2312" w:hint="eastAsia"/>
          <w:bCs/>
          <w:color w:val="000000"/>
          <w:sz w:val="24"/>
        </w:rPr>
        <w:t>2</w:t>
      </w:r>
      <w:r w:rsidRPr="005B39F3">
        <w:rPr>
          <w:rFonts w:ascii="楷体_GB2312" w:eastAsia="楷体_GB2312"/>
          <w:bCs/>
          <w:color w:val="000000"/>
          <w:sz w:val="24"/>
        </w:rPr>
        <w:t>0%；</w:t>
      </w:r>
      <w:r w:rsidRPr="005B39F3">
        <w:rPr>
          <w:rFonts w:ascii="楷体_GB2312" w:eastAsia="楷体_GB2312" w:hint="eastAsia"/>
          <w:bCs/>
          <w:color w:val="000000"/>
          <w:sz w:val="24"/>
        </w:rPr>
        <w:t>全部安装调试完成</w:t>
      </w:r>
      <w:r w:rsidR="005B39F3" w:rsidRPr="005B39F3">
        <w:rPr>
          <w:rFonts w:ascii="楷体_GB2312" w:eastAsia="楷体_GB2312" w:hint="eastAsia"/>
          <w:bCs/>
          <w:color w:val="000000"/>
          <w:sz w:val="24"/>
        </w:rPr>
        <w:t>经需方验收合格后</w:t>
      </w:r>
      <w:r w:rsidRPr="005B39F3">
        <w:rPr>
          <w:rFonts w:ascii="楷体_GB2312" w:eastAsia="楷体_GB2312" w:hint="eastAsia"/>
          <w:bCs/>
          <w:color w:val="000000"/>
          <w:sz w:val="24"/>
        </w:rPr>
        <w:t>，需方向供方</w:t>
      </w:r>
      <w:r w:rsidRPr="005B39F3">
        <w:rPr>
          <w:rFonts w:ascii="楷体_GB2312" w:eastAsia="楷体_GB2312"/>
          <w:bCs/>
          <w:color w:val="000000"/>
          <w:sz w:val="24"/>
        </w:rPr>
        <w:t>支</w:t>
      </w:r>
      <w:r w:rsidRPr="005B39F3">
        <w:rPr>
          <w:rFonts w:ascii="楷体_GB2312" w:eastAsia="楷体_GB2312" w:hint="eastAsia"/>
          <w:bCs/>
          <w:color w:val="000000"/>
          <w:sz w:val="24"/>
        </w:rPr>
        <w:t>付至</w:t>
      </w:r>
      <w:r w:rsidRPr="005B39F3">
        <w:rPr>
          <w:rFonts w:ascii="楷体_GB2312" w:eastAsia="楷体_GB2312"/>
          <w:bCs/>
          <w:color w:val="000000"/>
          <w:sz w:val="24"/>
        </w:rPr>
        <w:t>合同总额的100%</w:t>
      </w:r>
      <w:r w:rsidR="00D11B53">
        <w:rPr>
          <w:rFonts w:ascii="楷体_GB2312" w:eastAsia="楷体_GB2312" w:hint="eastAsia"/>
          <w:bCs/>
          <w:color w:val="000000"/>
          <w:sz w:val="24"/>
        </w:rPr>
        <w:t>。</w:t>
      </w:r>
      <w:r w:rsidR="0057684D" w:rsidRPr="0057684D">
        <w:rPr>
          <w:rFonts w:ascii="楷体_GB2312" w:eastAsia="楷体_GB2312" w:hint="eastAsia"/>
          <w:bCs/>
          <w:color w:val="000000"/>
          <w:sz w:val="24"/>
        </w:rPr>
        <w:t>付款时，供方须提供增值税专用发票、验收合格报告和原产地证明。因供方未按约及时提供发票导致需方迟延付款的，</w:t>
      </w:r>
      <w:proofErr w:type="gramStart"/>
      <w:r w:rsidR="0057684D" w:rsidRPr="0057684D">
        <w:rPr>
          <w:rFonts w:ascii="楷体_GB2312" w:eastAsia="楷体_GB2312" w:hint="eastAsia"/>
          <w:bCs/>
          <w:color w:val="000000"/>
          <w:sz w:val="24"/>
        </w:rPr>
        <w:t>不</w:t>
      </w:r>
      <w:proofErr w:type="gramEnd"/>
      <w:r w:rsidR="0057684D" w:rsidRPr="0057684D">
        <w:rPr>
          <w:rFonts w:ascii="楷体_GB2312" w:eastAsia="楷体_GB2312" w:hint="eastAsia"/>
          <w:bCs/>
          <w:color w:val="000000"/>
          <w:sz w:val="24"/>
        </w:rPr>
        <w:t>视为需方逾期付款，供方不得因此向需方主张承担逾期付款违约责任。</w:t>
      </w:r>
    </w:p>
    <w:p w14:paraId="427ED0AB" w14:textId="77777777" w:rsidR="00EE6674" w:rsidRPr="005B39F3" w:rsidRDefault="00EE6674" w:rsidP="005B39F3">
      <w:pPr>
        <w:spacing w:line="360" w:lineRule="auto"/>
        <w:ind w:firstLineChars="200" w:firstLine="480"/>
        <w:rPr>
          <w:rFonts w:ascii="楷体_GB2312" w:eastAsia="楷体_GB2312"/>
          <w:bCs/>
          <w:color w:val="000000"/>
          <w:sz w:val="24"/>
        </w:rPr>
      </w:pPr>
      <w:r w:rsidRPr="005B39F3">
        <w:rPr>
          <w:rFonts w:ascii="楷体_GB2312" w:eastAsia="楷体_GB2312" w:hint="eastAsia"/>
          <w:bCs/>
          <w:color w:val="000000"/>
          <w:sz w:val="24"/>
        </w:rPr>
        <w:t>3.履约保证金在货物验收合格1</w:t>
      </w:r>
      <w:r w:rsidRPr="005B39F3">
        <w:rPr>
          <w:rFonts w:ascii="楷体_GB2312" w:eastAsia="楷体_GB2312"/>
          <w:bCs/>
          <w:color w:val="000000"/>
          <w:sz w:val="24"/>
        </w:rPr>
        <w:t>2</w:t>
      </w:r>
      <w:r w:rsidRPr="005B39F3">
        <w:rPr>
          <w:rFonts w:ascii="楷体_GB2312" w:eastAsia="楷体_GB2312" w:hint="eastAsia"/>
          <w:bCs/>
          <w:color w:val="000000"/>
          <w:sz w:val="24"/>
        </w:rPr>
        <w:t>个月后在无质量及服务问题的情况下由供方发起办理无息退还的手续。</w:t>
      </w:r>
    </w:p>
    <w:p w14:paraId="161813C7" w14:textId="77777777" w:rsidR="00EE6674" w:rsidRDefault="00EE6674" w:rsidP="00EE6674">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34BB8319" w14:textId="77777777" w:rsidR="00EE6674" w:rsidRDefault="00EE6674" w:rsidP="00EE6674">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18A12CB4" w14:textId="77777777" w:rsidR="00EE6674" w:rsidRDefault="00EE6674" w:rsidP="00EE6674">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7A3CA7F7" w14:textId="77777777" w:rsidR="00EE6674" w:rsidRDefault="00EE6674" w:rsidP="00EE6674">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04049FE0" w14:textId="25489FDD" w:rsidR="00EE6674" w:rsidRDefault="00EE6674" w:rsidP="00EE6674">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407612A4" w14:textId="05F43BB8" w:rsidR="00EE6674" w:rsidRDefault="00EE6674" w:rsidP="00EE6674">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w:t>
      </w:r>
      <w:r w:rsidR="0057684D">
        <w:rPr>
          <w:rFonts w:ascii="楷体_GB2312" w:eastAsia="楷体_GB2312" w:hint="eastAsia"/>
          <w:bCs/>
          <w:color w:val="000000"/>
          <w:sz w:val="24"/>
        </w:rPr>
        <w:t>。</w:t>
      </w:r>
      <w:r>
        <w:rPr>
          <w:rFonts w:ascii="楷体_GB2312" w:eastAsia="楷体_GB2312" w:hint="eastAsia"/>
          <w:bCs/>
          <w:color w:val="000000"/>
          <w:sz w:val="24"/>
        </w:rPr>
        <w:t>如逾期超过30天，需方有权解除本合同，供方还应向需方支付合同总价百分之五的违约金。</w:t>
      </w:r>
    </w:p>
    <w:p w14:paraId="0CB5F53F" w14:textId="6B018212" w:rsidR="00EE6674" w:rsidRDefault="00EE6674" w:rsidP="00EE6674">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w:t>
      </w:r>
      <w:r w:rsidR="0057684D">
        <w:rPr>
          <w:rFonts w:ascii="楷体_GB2312" w:eastAsia="楷体_GB2312" w:hint="eastAsia"/>
          <w:bCs/>
          <w:color w:val="000000"/>
          <w:sz w:val="24"/>
        </w:rPr>
        <w:t>五的</w:t>
      </w:r>
      <w:r>
        <w:rPr>
          <w:rFonts w:ascii="楷体_GB2312" w:eastAsia="楷体_GB2312" w:hint="eastAsia"/>
          <w:bCs/>
          <w:color w:val="000000"/>
          <w:sz w:val="24"/>
        </w:rPr>
        <w:t>违约金。</w:t>
      </w:r>
    </w:p>
    <w:p w14:paraId="3B8E394B" w14:textId="77777777" w:rsidR="00EE6674" w:rsidRDefault="00EE6674" w:rsidP="00EE6674">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5A38D00E" w14:textId="77777777" w:rsidR="00EE6674" w:rsidRDefault="00EE6674" w:rsidP="00EE6674">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09292CF" w14:textId="77777777" w:rsidR="00EE6674" w:rsidRDefault="00EE6674" w:rsidP="00EE6674">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2216F45B" w14:textId="77777777" w:rsidR="00EE6674" w:rsidRDefault="00EE6674" w:rsidP="00EE6674">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65A902C6" w14:textId="77777777" w:rsidR="00EE6674" w:rsidRDefault="00EE6674" w:rsidP="00EE6674">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1FDC5D38" w14:textId="77777777" w:rsidR="00EE6674" w:rsidRDefault="00EE6674" w:rsidP="00EE6674">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63F0E769" w14:textId="77777777" w:rsidR="00EE6674" w:rsidRDefault="00EE6674" w:rsidP="00EE6674">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2BEA9E95" w14:textId="77777777" w:rsidR="00EE6674" w:rsidRDefault="00EE6674" w:rsidP="00EE6674">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62D28222" w14:textId="77777777" w:rsidR="00EE6674" w:rsidRDefault="00EE6674" w:rsidP="00EE6674">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40D7418C" w14:textId="77777777" w:rsidR="00EE6674" w:rsidRDefault="00EE6674" w:rsidP="00EE6674">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1CFA609E" w14:textId="77777777" w:rsidR="00EE6674" w:rsidRDefault="00EE6674" w:rsidP="00EE6674">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4C594F2F" w14:textId="77777777" w:rsidR="00EE6674" w:rsidRDefault="00EE6674" w:rsidP="00EE6674">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193FAA59" w14:textId="77777777" w:rsidR="00EE6674" w:rsidRDefault="00EE6674" w:rsidP="00EE6674">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3A76DDDE" w14:textId="77777777" w:rsidR="00EE6674" w:rsidRDefault="00EE6674" w:rsidP="00EE6674">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7D2A56B3" w14:textId="77777777" w:rsidR="00EE6674" w:rsidRDefault="00EE6674" w:rsidP="00EE6674">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5C4D150D" w14:textId="77777777" w:rsidR="00EE6674" w:rsidRDefault="00EE6674" w:rsidP="00EE6674">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142D6FAA" w14:textId="77777777" w:rsidR="00EE6674" w:rsidRDefault="00EE6674" w:rsidP="00EE6674">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2E217B5D" w14:textId="77777777" w:rsidR="00EE6674" w:rsidRDefault="00EE6674" w:rsidP="00EE6674">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6945D48E" w14:textId="09D2AFAC" w:rsidR="0057684D" w:rsidRDefault="0057684D" w:rsidP="0057684D">
      <w:pPr>
        <w:pStyle w:val="a1"/>
        <w:ind w:firstLineChars="1000" w:firstLine="2400"/>
        <w:rPr>
          <w:rFonts w:eastAsia="楷体_GB2312"/>
        </w:rPr>
      </w:pPr>
      <w:r>
        <w:rPr>
          <w:rFonts w:ascii="楷体_GB2312" w:eastAsia="楷体_GB2312" w:hint="eastAsia"/>
          <w:color w:val="000000"/>
          <w:sz w:val="24"/>
        </w:rPr>
        <w:t>--以下无正文，转签章页--</w:t>
      </w:r>
    </w:p>
    <w:p w14:paraId="558677E0" w14:textId="74180731" w:rsidR="00EE6674" w:rsidRDefault="00EE6674" w:rsidP="00EE6674">
      <w:pPr>
        <w:spacing w:line="360" w:lineRule="auto"/>
        <w:ind w:firstLineChars="150" w:firstLine="360"/>
        <w:rPr>
          <w:rFonts w:ascii="楷体_GB2312" w:eastAsia="楷体_GB2312"/>
          <w:color w:val="000000"/>
          <w:sz w:val="24"/>
        </w:rPr>
      </w:pPr>
    </w:p>
    <w:p w14:paraId="58D8EA92" w14:textId="14ABC1FA" w:rsidR="0057684D" w:rsidRDefault="0057684D" w:rsidP="0057684D">
      <w:pPr>
        <w:pStyle w:val="a1"/>
      </w:pPr>
    </w:p>
    <w:p w14:paraId="1C3D4C9E" w14:textId="76B11719" w:rsidR="0057684D" w:rsidRDefault="0057684D" w:rsidP="0057684D"/>
    <w:p w14:paraId="02D001C9" w14:textId="00E13E7C" w:rsidR="0057684D" w:rsidRDefault="0057684D" w:rsidP="0057684D">
      <w:pPr>
        <w:pStyle w:val="a1"/>
      </w:pPr>
    </w:p>
    <w:p w14:paraId="5C26D2F2" w14:textId="58776BB8" w:rsidR="0057684D" w:rsidRDefault="0057684D" w:rsidP="0057684D"/>
    <w:p w14:paraId="786C4875" w14:textId="6D24AFCE" w:rsidR="0057684D" w:rsidRDefault="0057684D" w:rsidP="0057684D">
      <w:pPr>
        <w:pStyle w:val="a1"/>
      </w:pPr>
    </w:p>
    <w:p w14:paraId="3379630E" w14:textId="52D9D53E" w:rsidR="0057684D" w:rsidRDefault="0057684D" w:rsidP="0057684D"/>
    <w:p w14:paraId="09D69E78" w14:textId="77777777" w:rsidR="0057684D" w:rsidRPr="0057684D" w:rsidRDefault="0057684D" w:rsidP="0057684D">
      <w:pPr>
        <w:pStyle w:val="a1"/>
      </w:pPr>
    </w:p>
    <w:tbl>
      <w:tblPr>
        <w:tblW w:w="8280" w:type="dxa"/>
        <w:jc w:val="center"/>
        <w:tblLook w:val="0000" w:firstRow="0" w:lastRow="0" w:firstColumn="0" w:lastColumn="0" w:noHBand="0" w:noVBand="0"/>
      </w:tblPr>
      <w:tblGrid>
        <w:gridCol w:w="4175"/>
        <w:gridCol w:w="4105"/>
      </w:tblGrid>
      <w:tr w:rsidR="00EE6674" w14:paraId="5E94B14C" w14:textId="77777777" w:rsidTr="00EE6674">
        <w:trPr>
          <w:trHeight w:val="632"/>
          <w:jc w:val="center"/>
        </w:trPr>
        <w:tc>
          <w:tcPr>
            <w:tcW w:w="4175" w:type="dxa"/>
          </w:tcPr>
          <w:p w14:paraId="22B1A518" w14:textId="77777777" w:rsidR="00EE6674" w:rsidRDefault="00EE6674" w:rsidP="00083CAB">
            <w:pPr>
              <w:spacing w:line="360" w:lineRule="auto"/>
              <w:rPr>
                <w:rFonts w:ascii="楷体_GB2312" w:eastAsia="楷体_GB2312"/>
                <w:color w:val="000000"/>
                <w:sz w:val="24"/>
              </w:rPr>
            </w:pPr>
          </w:p>
          <w:p w14:paraId="14173F98"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AEF74B2" w14:textId="77777777" w:rsidR="00EE6674" w:rsidRDefault="00EE6674" w:rsidP="00083CAB">
            <w:pPr>
              <w:spacing w:line="360" w:lineRule="auto"/>
              <w:rPr>
                <w:rFonts w:ascii="楷体_GB2312" w:eastAsia="楷体_GB2312"/>
                <w:color w:val="000000"/>
                <w:sz w:val="24"/>
              </w:rPr>
            </w:pPr>
          </w:p>
        </w:tc>
        <w:tc>
          <w:tcPr>
            <w:tcW w:w="4105" w:type="dxa"/>
          </w:tcPr>
          <w:p w14:paraId="2F5CBFA2" w14:textId="77777777" w:rsidR="00EE6674" w:rsidRDefault="00EE6674" w:rsidP="00083CAB">
            <w:pPr>
              <w:spacing w:line="360" w:lineRule="auto"/>
              <w:rPr>
                <w:rFonts w:ascii="楷体_GB2312" w:eastAsia="楷体_GB2312"/>
                <w:color w:val="000000"/>
                <w:sz w:val="24"/>
              </w:rPr>
            </w:pPr>
          </w:p>
          <w:p w14:paraId="14308411"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供方：（公章）</w:t>
            </w:r>
          </w:p>
          <w:p w14:paraId="24474E54" w14:textId="77777777" w:rsidR="00EE6674" w:rsidRDefault="00EE6674" w:rsidP="00083CAB">
            <w:pPr>
              <w:spacing w:line="360" w:lineRule="auto"/>
              <w:rPr>
                <w:rFonts w:ascii="楷体_GB2312" w:eastAsia="楷体_GB2312"/>
                <w:color w:val="000000"/>
                <w:sz w:val="24"/>
              </w:rPr>
            </w:pPr>
          </w:p>
        </w:tc>
      </w:tr>
      <w:tr w:rsidR="00EE6674" w14:paraId="0C492A67" w14:textId="77777777" w:rsidTr="00EE6674">
        <w:trPr>
          <w:jc w:val="center"/>
        </w:trPr>
        <w:tc>
          <w:tcPr>
            <w:tcW w:w="4175" w:type="dxa"/>
          </w:tcPr>
          <w:p w14:paraId="0962A713"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28B03E0C"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EE6674" w14:paraId="41046BCE" w14:textId="77777777" w:rsidTr="00EE6674">
        <w:trPr>
          <w:jc w:val="center"/>
        </w:trPr>
        <w:tc>
          <w:tcPr>
            <w:tcW w:w="4175" w:type="dxa"/>
          </w:tcPr>
          <w:p w14:paraId="6DEC754D"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235CFA8B"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（签字）</w:t>
            </w:r>
          </w:p>
        </w:tc>
      </w:tr>
      <w:tr w:rsidR="00EE6674" w14:paraId="12A2F5C7" w14:textId="77777777" w:rsidTr="00EE6674">
        <w:trPr>
          <w:jc w:val="center"/>
        </w:trPr>
        <w:tc>
          <w:tcPr>
            <w:tcW w:w="4175" w:type="dxa"/>
          </w:tcPr>
          <w:p w14:paraId="61A89859"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1BE9785C" w14:textId="77777777" w:rsidR="00EE6674" w:rsidRDefault="00EE6674" w:rsidP="00083CAB">
            <w:pPr>
              <w:spacing w:line="360" w:lineRule="auto"/>
              <w:rPr>
                <w:rFonts w:ascii="楷体_GB2312" w:eastAsia="楷体_GB2312"/>
                <w:color w:val="000000"/>
                <w:sz w:val="24"/>
              </w:rPr>
            </w:pPr>
          </w:p>
          <w:p w14:paraId="66BB15B8" w14:textId="77777777" w:rsidR="00EE6674" w:rsidRDefault="00EE6674" w:rsidP="00083CAB">
            <w:pPr>
              <w:spacing w:line="360" w:lineRule="auto"/>
              <w:rPr>
                <w:rFonts w:ascii="楷体_GB2312" w:eastAsia="楷体_GB2312"/>
                <w:color w:val="000000"/>
                <w:sz w:val="24"/>
              </w:rPr>
            </w:pPr>
          </w:p>
          <w:p w14:paraId="323D2BCE" w14:textId="77777777" w:rsidR="00EE6674" w:rsidRDefault="00EE6674" w:rsidP="00083CAB">
            <w:pPr>
              <w:spacing w:line="360" w:lineRule="auto"/>
              <w:rPr>
                <w:rFonts w:ascii="楷体_GB2312" w:eastAsia="楷体_GB2312"/>
                <w:color w:val="000000"/>
                <w:sz w:val="24"/>
              </w:rPr>
            </w:pPr>
          </w:p>
          <w:p w14:paraId="6FC65041"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采购方：（公章）</w:t>
            </w:r>
          </w:p>
          <w:p w14:paraId="2601C653" w14:textId="77777777" w:rsidR="00EE6674" w:rsidRDefault="00EE6674" w:rsidP="00083CAB">
            <w:pPr>
              <w:spacing w:line="360" w:lineRule="auto"/>
              <w:rPr>
                <w:rFonts w:ascii="楷体_GB2312" w:eastAsia="楷体_GB2312"/>
                <w:color w:val="000000"/>
                <w:sz w:val="24"/>
              </w:rPr>
            </w:pPr>
          </w:p>
        </w:tc>
        <w:tc>
          <w:tcPr>
            <w:tcW w:w="4105" w:type="dxa"/>
          </w:tcPr>
          <w:p w14:paraId="2D22299B"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EE6674" w14:paraId="13E9B039" w14:textId="77777777" w:rsidTr="00EE6674">
        <w:trPr>
          <w:jc w:val="center"/>
        </w:trPr>
        <w:tc>
          <w:tcPr>
            <w:tcW w:w="4175" w:type="dxa"/>
          </w:tcPr>
          <w:p w14:paraId="10BB9E4D"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08B49CA2" w14:textId="77777777" w:rsidR="00EE6674" w:rsidRDefault="00EE6674" w:rsidP="00083CAB">
            <w:pPr>
              <w:spacing w:line="360" w:lineRule="auto"/>
              <w:rPr>
                <w:rFonts w:ascii="楷体_GB2312" w:eastAsia="楷体_GB2312"/>
                <w:color w:val="000000"/>
                <w:sz w:val="24"/>
              </w:rPr>
            </w:pPr>
          </w:p>
        </w:tc>
      </w:tr>
      <w:tr w:rsidR="00EE6674" w14:paraId="7E447601" w14:textId="77777777" w:rsidTr="00EE6674">
        <w:trPr>
          <w:jc w:val="center"/>
        </w:trPr>
        <w:tc>
          <w:tcPr>
            <w:tcW w:w="4175" w:type="dxa"/>
          </w:tcPr>
          <w:p w14:paraId="071A251F" w14:textId="77777777" w:rsidR="00EE6674" w:rsidRDefault="00EE6674" w:rsidP="00083CAB">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110EC266" w14:textId="77777777" w:rsidR="00EE6674" w:rsidRDefault="00EE6674" w:rsidP="00083CAB">
            <w:pPr>
              <w:spacing w:line="360" w:lineRule="auto"/>
              <w:rPr>
                <w:rFonts w:ascii="楷体_GB2312" w:eastAsia="楷体_GB2312"/>
                <w:color w:val="000000"/>
                <w:sz w:val="24"/>
              </w:rPr>
            </w:pPr>
          </w:p>
        </w:tc>
      </w:tr>
      <w:tr w:rsidR="00EE6674" w14:paraId="45227AB5" w14:textId="77777777" w:rsidTr="00EE6674">
        <w:trPr>
          <w:jc w:val="center"/>
        </w:trPr>
        <w:tc>
          <w:tcPr>
            <w:tcW w:w="4175" w:type="dxa"/>
          </w:tcPr>
          <w:p w14:paraId="236FF1FC" w14:textId="77777777" w:rsidR="00EE6674" w:rsidRDefault="00EE6674" w:rsidP="00083CAB">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18A32080" w14:textId="77777777" w:rsidR="00EE6674" w:rsidRDefault="00EE6674" w:rsidP="00083CAB">
            <w:pPr>
              <w:spacing w:line="360" w:lineRule="auto"/>
              <w:rPr>
                <w:color w:val="000000"/>
                <w:sz w:val="24"/>
              </w:rPr>
            </w:pPr>
          </w:p>
        </w:tc>
      </w:tr>
    </w:tbl>
    <w:p w14:paraId="56CA5209" w14:textId="77777777" w:rsidR="00EE6674" w:rsidRDefault="00EE6674" w:rsidP="00EE6674">
      <w:pPr>
        <w:pStyle w:val="a1"/>
        <w:rPr>
          <w:sz w:val="32"/>
          <w:szCs w:val="32"/>
        </w:rPr>
      </w:pPr>
    </w:p>
    <w:p w14:paraId="2ABA0CC5" w14:textId="77777777" w:rsidR="00EE6674" w:rsidRDefault="00EE6674" w:rsidP="00EE6674"/>
    <w:p w14:paraId="3E88B1D1" w14:textId="77777777" w:rsidR="00EE6674" w:rsidRDefault="00EE6674" w:rsidP="00EE6674">
      <w:pPr>
        <w:ind w:firstLineChars="100" w:firstLine="320"/>
        <w:rPr>
          <w:sz w:val="32"/>
          <w:szCs w:val="32"/>
        </w:rPr>
      </w:pPr>
      <w:r>
        <w:rPr>
          <w:rFonts w:hint="eastAsia"/>
          <w:sz w:val="32"/>
          <w:szCs w:val="32"/>
        </w:rPr>
        <w:t>开票资料</w:t>
      </w:r>
    </w:p>
    <w:p w14:paraId="1D1A6702" w14:textId="77777777" w:rsidR="00EE6674" w:rsidRDefault="00EE6674" w:rsidP="00EE6674">
      <w:pPr>
        <w:ind w:firstLineChars="100" w:firstLine="320"/>
        <w:rPr>
          <w:sz w:val="32"/>
          <w:szCs w:val="32"/>
        </w:rPr>
      </w:pPr>
      <w:r>
        <w:rPr>
          <w:rFonts w:hint="eastAsia"/>
          <w:sz w:val="32"/>
          <w:szCs w:val="32"/>
        </w:rPr>
        <w:lastRenderedPageBreak/>
        <w:t>抬头：浙江大学</w:t>
      </w:r>
    </w:p>
    <w:p w14:paraId="18EE8787" w14:textId="77777777" w:rsidR="00EE6674" w:rsidRDefault="00EE6674" w:rsidP="00EE6674">
      <w:pPr>
        <w:ind w:firstLineChars="100" w:firstLine="320"/>
        <w:rPr>
          <w:sz w:val="32"/>
          <w:szCs w:val="32"/>
        </w:rPr>
      </w:pPr>
      <w:r>
        <w:rPr>
          <w:rFonts w:hint="eastAsia"/>
          <w:sz w:val="32"/>
          <w:szCs w:val="32"/>
        </w:rPr>
        <w:t>纳税人识别号：</w:t>
      </w:r>
      <w:r>
        <w:rPr>
          <w:rFonts w:hint="eastAsia"/>
          <w:sz w:val="32"/>
          <w:szCs w:val="32"/>
        </w:rPr>
        <w:t>12100000470095016Q</w:t>
      </w:r>
    </w:p>
    <w:p w14:paraId="11D20AAE" w14:textId="77777777" w:rsidR="00EE6674" w:rsidRDefault="00EE6674" w:rsidP="00EE6674">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41F0775F" w14:textId="77777777" w:rsidR="00EE6674" w:rsidRDefault="00EE6674" w:rsidP="00EE6674">
      <w:pPr>
        <w:ind w:firstLineChars="100" w:firstLine="320"/>
        <w:rPr>
          <w:sz w:val="32"/>
          <w:szCs w:val="32"/>
        </w:rPr>
      </w:pPr>
      <w:r>
        <w:rPr>
          <w:rFonts w:hint="eastAsia"/>
          <w:sz w:val="32"/>
          <w:szCs w:val="32"/>
        </w:rPr>
        <w:t>开户行：工行杭州市浙大支行</w:t>
      </w:r>
    </w:p>
    <w:p w14:paraId="41206043" w14:textId="77777777" w:rsidR="00EE6674" w:rsidRDefault="00EE6674" w:rsidP="00EE6674">
      <w:pPr>
        <w:ind w:firstLineChars="100" w:firstLine="320"/>
        <w:rPr>
          <w:sz w:val="32"/>
          <w:szCs w:val="32"/>
        </w:rPr>
      </w:pPr>
      <w:r>
        <w:rPr>
          <w:rFonts w:hint="eastAsia"/>
          <w:sz w:val="32"/>
          <w:szCs w:val="32"/>
        </w:rPr>
        <w:t>账号：</w:t>
      </w:r>
      <w:r>
        <w:rPr>
          <w:rFonts w:hint="eastAsia"/>
          <w:sz w:val="32"/>
          <w:szCs w:val="32"/>
        </w:rPr>
        <w:t>1202024609908808891</w:t>
      </w:r>
    </w:p>
    <w:p w14:paraId="3BB9599B" w14:textId="77777777" w:rsidR="00EE6674" w:rsidRDefault="00EE6674" w:rsidP="00EE6674">
      <w:pPr>
        <w:autoSpaceDE w:val="0"/>
        <w:autoSpaceDN w:val="0"/>
        <w:adjustRightInd w:val="0"/>
        <w:spacing w:line="540" w:lineRule="exact"/>
        <w:rPr>
          <w:rFonts w:eastAsia="楷体_GB2312"/>
          <w:sz w:val="28"/>
          <w:szCs w:val="28"/>
          <w:lang w:val="zh-CN"/>
        </w:rPr>
        <w:sectPr w:rsidR="00EE6674">
          <w:headerReference w:type="default" r:id="rId42"/>
          <w:footerReference w:type="default" r:id="rId43"/>
          <w:pgSz w:w="11906" w:h="16838"/>
          <w:pgMar w:top="1440" w:right="1800" w:bottom="1440" w:left="1800" w:header="851" w:footer="992" w:gutter="0"/>
          <w:cols w:space="720"/>
          <w:docGrid w:type="lines" w:linePitch="312"/>
        </w:sectPr>
      </w:pPr>
    </w:p>
    <w:p w14:paraId="50AF6B35" w14:textId="77777777" w:rsidR="00EE6674" w:rsidRDefault="00EE6674" w:rsidP="00EE6674">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74B0B4F4" w14:textId="77777777" w:rsidR="00EE6674" w:rsidRDefault="00EE6674" w:rsidP="00EE6674">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000" w:firstRow="0" w:lastRow="0" w:firstColumn="0" w:lastColumn="0" w:noHBand="0" w:noVBand="0"/>
      </w:tblPr>
      <w:tblGrid>
        <w:gridCol w:w="948"/>
        <w:gridCol w:w="2475"/>
        <w:gridCol w:w="3915"/>
        <w:gridCol w:w="990"/>
        <w:gridCol w:w="810"/>
        <w:gridCol w:w="1440"/>
        <w:gridCol w:w="1704"/>
      </w:tblGrid>
      <w:tr w:rsidR="00EE6674" w14:paraId="32B4E65C"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3A1AF9A4"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37E7CBF1"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52879B57"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375F3AB0"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5B5B42DC"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5720D25A"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2132BE22"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金额</w:t>
            </w:r>
          </w:p>
        </w:tc>
      </w:tr>
      <w:tr w:rsidR="00EE6674" w14:paraId="7D04D8A0"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0F62040"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D40265E"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10CCC4E" w14:textId="77777777" w:rsidR="00EE6674" w:rsidRDefault="00EE6674" w:rsidP="00083CAB">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3066BE1"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86582A4"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9517BBC"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604B0F2" w14:textId="77777777" w:rsidR="00EE6674" w:rsidRDefault="00EE6674" w:rsidP="00083CAB">
            <w:pPr>
              <w:autoSpaceDE w:val="0"/>
              <w:autoSpaceDN w:val="0"/>
              <w:adjustRightInd w:val="0"/>
              <w:spacing w:line="500" w:lineRule="exact"/>
              <w:rPr>
                <w:rFonts w:eastAsia="楷体_GB2312"/>
                <w:sz w:val="24"/>
              </w:rPr>
            </w:pPr>
          </w:p>
        </w:tc>
      </w:tr>
      <w:tr w:rsidR="00EE6674" w14:paraId="6C4B4E63"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DF7727A"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58EF9201"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9C1087A" w14:textId="77777777" w:rsidR="00EE6674" w:rsidRDefault="00EE6674" w:rsidP="00083CAB">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D6F2189"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B66704B"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3EEB9E7"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85E7F6D" w14:textId="77777777" w:rsidR="00EE6674" w:rsidRDefault="00EE6674" w:rsidP="00083CAB">
            <w:pPr>
              <w:autoSpaceDE w:val="0"/>
              <w:autoSpaceDN w:val="0"/>
              <w:adjustRightInd w:val="0"/>
              <w:spacing w:line="500" w:lineRule="exact"/>
              <w:rPr>
                <w:rFonts w:eastAsia="楷体_GB2312"/>
                <w:sz w:val="24"/>
              </w:rPr>
            </w:pPr>
          </w:p>
        </w:tc>
      </w:tr>
      <w:tr w:rsidR="00EE6674" w14:paraId="2C4FA3C8"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00B2B58"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678AA0B7"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C446CD6"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8103E35"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2F69BF"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FF88CD8"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D4006BF" w14:textId="77777777" w:rsidR="00EE6674" w:rsidRDefault="00EE6674" w:rsidP="00083CAB">
            <w:pPr>
              <w:autoSpaceDE w:val="0"/>
              <w:autoSpaceDN w:val="0"/>
              <w:adjustRightInd w:val="0"/>
              <w:spacing w:line="500" w:lineRule="exact"/>
              <w:rPr>
                <w:rFonts w:eastAsia="楷体_GB2312"/>
                <w:sz w:val="24"/>
              </w:rPr>
            </w:pPr>
          </w:p>
        </w:tc>
      </w:tr>
      <w:tr w:rsidR="00EE6674" w14:paraId="49B49533"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64AF3B2"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0473A472"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3786667"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CFD7814"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2F45801"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2E0F5CE"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B42B8B3" w14:textId="77777777" w:rsidR="00EE6674" w:rsidRDefault="00EE6674" w:rsidP="00083CAB">
            <w:pPr>
              <w:autoSpaceDE w:val="0"/>
              <w:autoSpaceDN w:val="0"/>
              <w:adjustRightInd w:val="0"/>
              <w:spacing w:line="500" w:lineRule="exact"/>
              <w:rPr>
                <w:rFonts w:eastAsia="楷体_GB2312"/>
                <w:sz w:val="24"/>
              </w:rPr>
            </w:pPr>
          </w:p>
        </w:tc>
      </w:tr>
      <w:tr w:rsidR="00EE6674" w14:paraId="2AE60B30"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FCCAE34"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5A43D136"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6BDFA07"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12DD095"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5A7CFA8"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1D60653"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ABD4AA9" w14:textId="77777777" w:rsidR="00EE6674" w:rsidRDefault="00EE6674" w:rsidP="00083CAB">
            <w:pPr>
              <w:autoSpaceDE w:val="0"/>
              <w:autoSpaceDN w:val="0"/>
              <w:adjustRightInd w:val="0"/>
              <w:spacing w:line="500" w:lineRule="exact"/>
              <w:rPr>
                <w:rFonts w:eastAsia="楷体_GB2312"/>
                <w:sz w:val="24"/>
              </w:rPr>
            </w:pPr>
          </w:p>
        </w:tc>
      </w:tr>
      <w:tr w:rsidR="00EE6674" w14:paraId="71D88013"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6480974"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249F78E4"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4ED7CD3"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5DA74C1"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8BE029A"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C76BCC5"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234777B" w14:textId="77777777" w:rsidR="00EE6674" w:rsidRDefault="00EE6674" w:rsidP="00083CAB">
            <w:pPr>
              <w:autoSpaceDE w:val="0"/>
              <w:autoSpaceDN w:val="0"/>
              <w:adjustRightInd w:val="0"/>
              <w:spacing w:line="500" w:lineRule="exact"/>
              <w:rPr>
                <w:rFonts w:eastAsia="楷体_GB2312"/>
                <w:sz w:val="24"/>
              </w:rPr>
            </w:pPr>
          </w:p>
        </w:tc>
      </w:tr>
      <w:tr w:rsidR="00EE6674" w14:paraId="424F67EE"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B6434E"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0040B81E"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DE413E4"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1DBE620"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C1828C0"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5E02066"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247A9F1" w14:textId="77777777" w:rsidR="00EE6674" w:rsidRDefault="00EE6674" w:rsidP="00083CAB">
            <w:pPr>
              <w:autoSpaceDE w:val="0"/>
              <w:autoSpaceDN w:val="0"/>
              <w:adjustRightInd w:val="0"/>
              <w:spacing w:line="500" w:lineRule="exact"/>
              <w:rPr>
                <w:rFonts w:eastAsia="楷体_GB2312"/>
                <w:sz w:val="24"/>
              </w:rPr>
            </w:pPr>
          </w:p>
        </w:tc>
      </w:tr>
      <w:tr w:rsidR="00EE6674" w14:paraId="459E291B"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B52E628"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36547E6C"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282D2AB"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FD8D75E"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CCB048B"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37A28B5"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07863EC" w14:textId="77777777" w:rsidR="00EE6674" w:rsidRDefault="00EE6674" w:rsidP="00083CAB">
            <w:pPr>
              <w:autoSpaceDE w:val="0"/>
              <w:autoSpaceDN w:val="0"/>
              <w:adjustRightInd w:val="0"/>
              <w:spacing w:line="500" w:lineRule="exact"/>
              <w:rPr>
                <w:rFonts w:eastAsia="楷体_GB2312"/>
                <w:sz w:val="24"/>
              </w:rPr>
            </w:pPr>
          </w:p>
        </w:tc>
      </w:tr>
      <w:tr w:rsidR="00EE6674" w14:paraId="40106700"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F9BB883"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74027345"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D0D1DAC"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B380FDA"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0C4D2CB"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9D7A338"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09D5D48" w14:textId="77777777" w:rsidR="00EE6674" w:rsidRDefault="00EE6674" w:rsidP="00083CAB">
            <w:pPr>
              <w:autoSpaceDE w:val="0"/>
              <w:autoSpaceDN w:val="0"/>
              <w:adjustRightInd w:val="0"/>
              <w:spacing w:line="500" w:lineRule="exact"/>
              <w:rPr>
                <w:rFonts w:eastAsia="楷体_GB2312"/>
                <w:sz w:val="24"/>
              </w:rPr>
            </w:pPr>
          </w:p>
        </w:tc>
      </w:tr>
      <w:tr w:rsidR="00EE6674" w14:paraId="19855CA0"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04C4EA7" w14:textId="77777777" w:rsidR="00EE6674" w:rsidRDefault="00EE6674" w:rsidP="00083CAB">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1A724CD7"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DFA845C"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EB4965C"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0F93890"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3FBD0F1"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E8B854C" w14:textId="77777777" w:rsidR="00EE6674" w:rsidRDefault="00EE6674" w:rsidP="00083CAB">
            <w:pPr>
              <w:autoSpaceDE w:val="0"/>
              <w:autoSpaceDN w:val="0"/>
              <w:adjustRightInd w:val="0"/>
              <w:spacing w:line="500" w:lineRule="exact"/>
              <w:rPr>
                <w:rFonts w:eastAsia="楷体_GB2312"/>
                <w:sz w:val="24"/>
              </w:rPr>
            </w:pPr>
          </w:p>
        </w:tc>
      </w:tr>
      <w:tr w:rsidR="00EE6674" w14:paraId="54E47331"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C3F1974" w14:textId="77777777" w:rsidR="00EE6674" w:rsidRDefault="00EE6674" w:rsidP="00083CAB">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0BC03AE1" w14:textId="77777777" w:rsidR="00EE6674" w:rsidRDefault="00EE6674" w:rsidP="00083CAB">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9F8501" w14:textId="77777777" w:rsidR="00EE6674" w:rsidRDefault="00EE6674" w:rsidP="00083CAB">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ABE6B34" w14:textId="77777777" w:rsidR="00EE6674" w:rsidRDefault="00EE6674" w:rsidP="00083CAB">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6237CB1" w14:textId="77777777" w:rsidR="00EE6674" w:rsidRDefault="00EE6674" w:rsidP="00083CAB">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A733AC4" w14:textId="77777777" w:rsidR="00EE6674" w:rsidRDefault="00EE6674" w:rsidP="00083CAB">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1A227FA" w14:textId="77777777" w:rsidR="00EE6674" w:rsidRDefault="00EE6674" w:rsidP="00083CAB">
            <w:pPr>
              <w:autoSpaceDE w:val="0"/>
              <w:autoSpaceDN w:val="0"/>
              <w:adjustRightInd w:val="0"/>
              <w:spacing w:line="500" w:lineRule="exact"/>
              <w:rPr>
                <w:rFonts w:eastAsia="楷体_GB2312"/>
                <w:sz w:val="24"/>
              </w:rPr>
            </w:pPr>
          </w:p>
        </w:tc>
      </w:tr>
      <w:tr w:rsidR="00EE6674" w14:paraId="62DB46FD" w14:textId="77777777" w:rsidTr="00083CAB">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B2402AE" w14:textId="77777777" w:rsidR="00EE6674" w:rsidRDefault="00EE6674" w:rsidP="00083CAB">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0F87ABEC" w14:textId="77777777" w:rsidR="00EE6674" w:rsidRDefault="00EE6674" w:rsidP="00083CAB">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113F31FA" w14:textId="77777777" w:rsidR="00EE6674" w:rsidRDefault="00EE6674" w:rsidP="00EE6674">
      <w:pPr>
        <w:autoSpaceDE w:val="0"/>
        <w:autoSpaceDN w:val="0"/>
        <w:adjustRightInd w:val="0"/>
        <w:spacing w:line="540" w:lineRule="exact"/>
        <w:rPr>
          <w:rFonts w:eastAsia="楷体_GB2312"/>
          <w:sz w:val="28"/>
          <w:szCs w:val="28"/>
        </w:rPr>
      </w:pPr>
    </w:p>
    <w:p w14:paraId="406D0409" w14:textId="77777777" w:rsidR="00EE6674" w:rsidRDefault="00EE6674" w:rsidP="00EE6674">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1409A4C" w14:textId="77777777" w:rsidR="00EE6674" w:rsidRDefault="00EE6674" w:rsidP="00EE6674">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000" w:firstRow="0" w:lastRow="0" w:firstColumn="0" w:lastColumn="0" w:noHBand="0" w:noVBand="0"/>
      </w:tblPr>
      <w:tblGrid>
        <w:gridCol w:w="967"/>
        <w:gridCol w:w="1533"/>
        <w:gridCol w:w="798"/>
        <w:gridCol w:w="992"/>
        <w:gridCol w:w="2806"/>
        <w:gridCol w:w="5242"/>
      </w:tblGrid>
      <w:tr w:rsidR="00EE6674" w14:paraId="3E59E4B9" w14:textId="77777777" w:rsidTr="00083CAB">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66C24F6" w14:textId="77777777" w:rsidR="00EE6674" w:rsidRDefault="00EE6674" w:rsidP="00083CAB">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4DD2B28E" w14:textId="77777777" w:rsidR="00EE6674" w:rsidRDefault="00EE6674" w:rsidP="00083CAB">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2718CC7A" w14:textId="77777777" w:rsidR="00EE6674" w:rsidRDefault="00EE6674" w:rsidP="00083CAB">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7D692475" w14:textId="77777777" w:rsidR="00EE6674" w:rsidRDefault="00EE6674" w:rsidP="00083CAB">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45A888ED" w14:textId="77777777" w:rsidR="00EE6674" w:rsidRDefault="00EE6674" w:rsidP="00083CAB">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6D99BFA4" w14:textId="77777777" w:rsidR="00EE6674" w:rsidRDefault="00EE6674" w:rsidP="00083CAB">
            <w:pPr>
              <w:widowControl/>
              <w:jc w:val="center"/>
              <w:rPr>
                <w:rFonts w:eastAsia="楷体_GB2312"/>
                <w:bCs/>
                <w:color w:val="000000"/>
                <w:kern w:val="0"/>
                <w:sz w:val="24"/>
              </w:rPr>
            </w:pPr>
            <w:r>
              <w:rPr>
                <w:rFonts w:eastAsia="楷体_GB2312" w:hint="eastAsia"/>
                <w:bCs/>
                <w:color w:val="000000"/>
                <w:kern w:val="0"/>
                <w:sz w:val="24"/>
              </w:rPr>
              <w:t>详细说明</w:t>
            </w:r>
          </w:p>
        </w:tc>
      </w:tr>
      <w:tr w:rsidR="00EE6674" w14:paraId="762D3838" w14:textId="77777777" w:rsidTr="00083CAB">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19A867A6" w14:textId="77777777" w:rsidR="00EE6674" w:rsidRDefault="00EE6674" w:rsidP="00083CAB">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6C9D07FF" w14:textId="77777777" w:rsidR="00EE6674" w:rsidRDefault="00EE6674" w:rsidP="00083CAB">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5F48A06B"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03F2089" w14:textId="77777777" w:rsidR="00EE6674" w:rsidRDefault="00EE6674" w:rsidP="00083CAB">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10CFDE52" w14:textId="77777777" w:rsidR="00EE6674" w:rsidRDefault="00EE6674" w:rsidP="00083CAB">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1190AC43" w14:textId="77777777" w:rsidR="00EE6674" w:rsidRDefault="00EE6674" w:rsidP="00083CAB">
            <w:pPr>
              <w:widowControl/>
              <w:ind w:firstLineChars="200" w:firstLine="480"/>
              <w:rPr>
                <w:rFonts w:eastAsia="楷体_GB2312"/>
                <w:b/>
                <w:bCs/>
                <w:color w:val="000000"/>
                <w:kern w:val="0"/>
                <w:sz w:val="24"/>
              </w:rPr>
            </w:pPr>
          </w:p>
        </w:tc>
      </w:tr>
      <w:tr w:rsidR="00EE6674" w14:paraId="61702391" w14:textId="77777777" w:rsidTr="00083CAB">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FD2C359" w14:textId="77777777" w:rsidR="00EE6674" w:rsidRDefault="00EE6674" w:rsidP="00083CAB">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39CF4E4" w14:textId="77777777" w:rsidR="00EE6674" w:rsidRDefault="00EE6674" w:rsidP="00083CAB">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076B9437"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521BD19" w14:textId="77777777" w:rsidR="00EE6674" w:rsidRDefault="00EE6674" w:rsidP="00083CAB">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A604DFC" w14:textId="77777777" w:rsidR="00EE6674" w:rsidRDefault="00EE6674" w:rsidP="00083CAB">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1B9C9796" w14:textId="77777777" w:rsidR="00EE6674" w:rsidRDefault="00EE6674" w:rsidP="00083CAB">
            <w:pPr>
              <w:widowControl/>
              <w:ind w:firstLineChars="200" w:firstLine="480"/>
              <w:rPr>
                <w:rFonts w:eastAsia="楷体_GB2312"/>
                <w:b/>
                <w:bCs/>
                <w:color w:val="000000"/>
                <w:kern w:val="0"/>
                <w:sz w:val="24"/>
              </w:rPr>
            </w:pPr>
          </w:p>
        </w:tc>
      </w:tr>
      <w:tr w:rsidR="00EE6674" w14:paraId="741339E2" w14:textId="77777777" w:rsidTr="00083CAB">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61155DB" w14:textId="77777777" w:rsidR="00EE6674" w:rsidRDefault="00EE6674" w:rsidP="00083CAB">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021786C8" w14:textId="77777777" w:rsidR="00EE6674" w:rsidRDefault="00EE6674" w:rsidP="00083CAB">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5B9A606D"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C721129" w14:textId="77777777" w:rsidR="00EE6674" w:rsidRDefault="00EE6674" w:rsidP="00083CAB">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F094163" w14:textId="77777777" w:rsidR="00EE6674" w:rsidRDefault="00EE6674" w:rsidP="00083CAB">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11E5798" w14:textId="77777777" w:rsidR="00EE6674" w:rsidRDefault="00EE6674" w:rsidP="00083CAB">
            <w:pPr>
              <w:widowControl/>
              <w:ind w:firstLineChars="200" w:firstLine="480"/>
              <w:rPr>
                <w:rFonts w:eastAsia="楷体_GB2312"/>
                <w:b/>
                <w:bCs/>
                <w:color w:val="000000"/>
                <w:kern w:val="0"/>
                <w:sz w:val="24"/>
              </w:rPr>
            </w:pPr>
          </w:p>
        </w:tc>
      </w:tr>
      <w:tr w:rsidR="00EE6674" w14:paraId="7372D1A9"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0A080E0" w14:textId="77777777" w:rsidR="00EE6674" w:rsidRDefault="00EE6674" w:rsidP="00083CAB">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487CC8E6"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633E9E1"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0A06422"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42E4EE1"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F950878" w14:textId="77777777" w:rsidR="00EE6674" w:rsidRDefault="00EE6674" w:rsidP="00083CAB">
            <w:pPr>
              <w:widowControl/>
              <w:ind w:firstLineChars="200" w:firstLine="480"/>
              <w:rPr>
                <w:rFonts w:eastAsia="楷体_GB2312"/>
                <w:b/>
                <w:bCs/>
                <w:color w:val="000000"/>
                <w:kern w:val="0"/>
                <w:sz w:val="24"/>
              </w:rPr>
            </w:pPr>
          </w:p>
        </w:tc>
      </w:tr>
      <w:tr w:rsidR="00EE6674" w14:paraId="6A6FFA27"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6E23A15" w14:textId="77777777" w:rsidR="00EE6674" w:rsidRDefault="00EE6674" w:rsidP="00083CAB">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7FDAEA80"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C633D85"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63BC519"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E05293F"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70C3592" w14:textId="77777777" w:rsidR="00EE6674" w:rsidRDefault="00EE6674" w:rsidP="00083CAB">
            <w:pPr>
              <w:widowControl/>
              <w:ind w:firstLineChars="200" w:firstLine="480"/>
              <w:rPr>
                <w:rFonts w:eastAsia="楷体_GB2312"/>
                <w:b/>
                <w:bCs/>
                <w:color w:val="000000"/>
                <w:kern w:val="0"/>
                <w:sz w:val="24"/>
              </w:rPr>
            </w:pPr>
          </w:p>
        </w:tc>
      </w:tr>
      <w:tr w:rsidR="00EE6674" w14:paraId="623E1B4B"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4DC9B62" w14:textId="77777777" w:rsidR="00EE6674" w:rsidRDefault="00EE6674" w:rsidP="00083CAB">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7E41EA0C"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1BCBA55"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0451EFB"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6C23D53"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4B79790" w14:textId="77777777" w:rsidR="00EE6674" w:rsidRDefault="00EE6674" w:rsidP="00083CAB">
            <w:pPr>
              <w:widowControl/>
              <w:ind w:firstLineChars="200" w:firstLine="480"/>
              <w:rPr>
                <w:rFonts w:eastAsia="楷体_GB2312"/>
                <w:b/>
                <w:bCs/>
                <w:color w:val="000000"/>
                <w:kern w:val="0"/>
                <w:sz w:val="24"/>
              </w:rPr>
            </w:pPr>
          </w:p>
        </w:tc>
      </w:tr>
      <w:tr w:rsidR="00EE6674" w14:paraId="02AB9169"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3A9FDFE" w14:textId="77777777" w:rsidR="00EE6674" w:rsidRDefault="00EE6674" w:rsidP="00083CAB">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2B81A269"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7406545"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C79DAB6"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9C85F5F"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6FF7EAD" w14:textId="77777777" w:rsidR="00EE6674" w:rsidRDefault="00EE6674" w:rsidP="00083CAB">
            <w:pPr>
              <w:widowControl/>
              <w:ind w:firstLineChars="200" w:firstLine="480"/>
              <w:rPr>
                <w:rFonts w:eastAsia="楷体_GB2312"/>
                <w:b/>
                <w:bCs/>
                <w:color w:val="000000"/>
                <w:kern w:val="0"/>
                <w:sz w:val="24"/>
              </w:rPr>
            </w:pPr>
          </w:p>
        </w:tc>
      </w:tr>
      <w:tr w:rsidR="00EE6674" w14:paraId="1CE38055"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AF62577" w14:textId="77777777" w:rsidR="00EE6674" w:rsidRDefault="00EE6674" w:rsidP="00083CAB">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2008022D"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E484ECE"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70416F4"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2F17645"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452F090" w14:textId="77777777" w:rsidR="00EE6674" w:rsidRDefault="00EE6674" w:rsidP="00083CAB">
            <w:pPr>
              <w:widowControl/>
              <w:ind w:firstLineChars="200" w:firstLine="480"/>
              <w:rPr>
                <w:rFonts w:eastAsia="楷体_GB2312"/>
                <w:b/>
                <w:bCs/>
                <w:color w:val="000000"/>
                <w:kern w:val="0"/>
                <w:sz w:val="24"/>
              </w:rPr>
            </w:pPr>
          </w:p>
        </w:tc>
      </w:tr>
      <w:tr w:rsidR="00EE6674" w14:paraId="168B5836"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5EBF034F" w14:textId="77777777" w:rsidR="00EE6674" w:rsidRDefault="00EE6674" w:rsidP="00083CAB">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60EEE402"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7AE19A9"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D1B48AD"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ABFFE59"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28D6C94" w14:textId="77777777" w:rsidR="00EE6674" w:rsidRDefault="00EE6674" w:rsidP="00083CAB">
            <w:pPr>
              <w:widowControl/>
              <w:ind w:firstLineChars="200" w:firstLine="480"/>
              <w:rPr>
                <w:rFonts w:eastAsia="楷体_GB2312"/>
                <w:b/>
                <w:bCs/>
                <w:color w:val="000000"/>
                <w:kern w:val="0"/>
                <w:sz w:val="24"/>
              </w:rPr>
            </w:pPr>
          </w:p>
        </w:tc>
      </w:tr>
      <w:tr w:rsidR="00EE6674" w14:paraId="6F932FD8"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AC3DF6A" w14:textId="77777777" w:rsidR="00EE6674" w:rsidRDefault="00EE6674" w:rsidP="00083CAB">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475ED081"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B71CD64"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7E137B6"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6233EC6"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12BFCEE" w14:textId="77777777" w:rsidR="00EE6674" w:rsidRDefault="00EE6674" w:rsidP="00083CAB">
            <w:pPr>
              <w:widowControl/>
              <w:ind w:firstLineChars="200" w:firstLine="480"/>
              <w:rPr>
                <w:rFonts w:eastAsia="楷体_GB2312"/>
                <w:b/>
                <w:bCs/>
                <w:color w:val="000000"/>
                <w:kern w:val="0"/>
                <w:sz w:val="24"/>
              </w:rPr>
            </w:pPr>
          </w:p>
        </w:tc>
      </w:tr>
      <w:tr w:rsidR="00EE6674" w14:paraId="1E56C1A0" w14:textId="77777777" w:rsidTr="00083CAB">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C9F5532" w14:textId="77777777" w:rsidR="00EE6674" w:rsidRDefault="00EE6674" w:rsidP="00083CAB">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07945661" w14:textId="77777777" w:rsidR="00EE6674" w:rsidRDefault="00EE6674" w:rsidP="00083CAB">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0C27A6A" w14:textId="77777777" w:rsidR="00EE6674" w:rsidRDefault="00EE6674" w:rsidP="00083CAB">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FDF10AC" w14:textId="77777777" w:rsidR="00EE6674" w:rsidRDefault="00EE6674" w:rsidP="00083CAB">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B8F59FF" w14:textId="77777777" w:rsidR="00EE6674" w:rsidRDefault="00EE6674" w:rsidP="00083CAB">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57C585D" w14:textId="77777777" w:rsidR="00EE6674" w:rsidRDefault="00EE6674" w:rsidP="00083CAB">
            <w:pPr>
              <w:widowControl/>
              <w:ind w:firstLineChars="200" w:firstLine="480"/>
              <w:rPr>
                <w:rFonts w:eastAsia="楷体_GB2312"/>
                <w:b/>
                <w:bCs/>
                <w:color w:val="000000"/>
                <w:kern w:val="0"/>
                <w:sz w:val="24"/>
              </w:rPr>
            </w:pPr>
          </w:p>
        </w:tc>
      </w:tr>
    </w:tbl>
    <w:p w14:paraId="60BA584A" w14:textId="77777777" w:rsidR="00EE6674" w:rsidRPr="00EE6674" w:rsidRDefault="00EE6674" w:rsidP="00EE6674">
      <w:pPr>
        <w:rPr>
          <w:rFonts w:hint="eastAsia"/>
        </w:rPr>
      </w:pPr>
    </w:p>
    <w:sectPr w:rsidR="00EE6674" w:rsidRPr="00EE6674" w:rsidSect="00EE6674">
      <w:headerReference w:type="default" r:id="rId44"/>
      <w:pgSz w:w="16838" w:h="11906" w:orient="landscape"/>
      <w:pgMar w:top="1797" w:right="1418" w:bottom="1406" w:left="1304" w:header="851" w:footer="992"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许 敏" w:date="2022-06-02T08:45:00Z" w:initials="许">
    <w:p w14:paraId="27559722" w14:textId="77777777" w:rsidR="003D78F6" w:rsidRDefault="003D78F6" w:rsidP="003D78F6">
      <w:pPr>
        <w:pStyle w:val="ac"/>
      </w:pPr>
      <w:r>
        <w:rPr>
          <w:rStyle w:val="aff8"/>
        </w:rPr>
        <w:annotationRef/>
      </w:r>
      <w:r>
        <w:rPr>
          <w:rFonts w:hint="eastAsia"/>
        </w:rPr>
        <w:t>最好能明确原材料的选择品牌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59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F711" w16cex:dateUtc="2022-06-02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59722" w16cid:durableId="2642F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287" w14:textId="77777777" w:rsidR="00125C46" w:rsidRDefault="00125C46">
      <w:r>
        <w:separator/>
      </w:r>
    </w:p>
  </w:endnote>
  <w:endnote w:type="continuationSeparator" w:id="0">
    <w:p w14:paraId="544025FA" w14:textId="77777777" w:rsidR="00125C46" w:rsidRDefault="001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gilent TT CondLight">
    <w:altName w:val="Arial Narrow"/>
    <w:charset w:val="00"/>
    <w:family w:val="auto"/>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8E4" w14:textId="77777777" w:rsidR="0099337E" w:rsidRDefault="0099337E">
    <w:pPr>
      <w:pStyle w:val="af7"/>
      <w:framePr w:wrap="around" w:vAnchor="text" w:hAnchor="margin" w:xAlign="center" w:y="1"/>
      <w:rPr>
        <w:rStyle w:val="aff5"/>
      </w:rPr>
    </w:pPr>
    <w:r>
      <w:fldChar w:fldCharType="begin"/>
    </w:r>
    <w:r>
      <w:rPr>
        <w:rStyle w:val="aff5"/>
      </w:rPr>
      <w:instrText xml:space="preserve">PAGE  </w:instrText>
    </w:r>
    <w:r>
      <w:fldChar w:fldCharType="separate"/>
    </w:r>
    <w:r w:rsidR="004A1ADD">
      <w:rPr>
        <w:rStyle w:val="aff5"/>
        <w:noProof/>
      </w:rPr>
      <w:t>14</w:t>
    </w:r>
    <w:r>
      <w:fldChar w:fldCharType="end"/>
    </w:r>
  </w:p>
  <w:p w14:paraId="7C340038" w14:textId="77777777" w:rsidR="0099337E" w:rsidRDefault="0099337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181" w14:textId="77777777" w:rsidR="00EE6674" w:rsidRDefault="00125C46">
    <w:pPr>
      <w:pStyle w:val="af7"/>
    </w:pPr>
    <w:r>
      <w:pict w14:anchorId="4C0403BA">
        <v:shapetype id="_x0000_t202" coordsize="21600,21600" o:spt="202" path="m,l,21600r21600,l21600,xe">
          <v:stroke joinstyle="miter"/>
          <v:path gradientshapeok="t" o:connecttype="rect"/>
        </v:shapetype>
        <v:shape id="文本框 91" o:spid="_x0000_s1025" type="#_x0000_t202" style="position:absolute;margin-left:0;margin-top:0;width:4.55pt;height:10.35pt;z-index:251659264;mso-wrap-style:none;mso-position-horizontal:center;mso-position-horizontal-relative:margin"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510FCDC9" w14:textId="77777777" w:rsidR="00EE6674" w:rsidRDefault="00EE6674">
                <w:pPr>
                  <w:pStyle w:val="af7"/>
                </w:pPr>
                <w:r>
                  <w:fldChar w:fldCharType="begin"/>
                </w:r>
                <w:r>
                  <w:instrText xml:space="preserve"> PAGE  \* MERGEFORMAT </w:instrText>
                </w:r>
                <w:r>
                  <w:fldChar w:fldCharType="separate"/>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756E" w14:textId="77777777" w:rsidR="00125C46" w:rsidRDefault="00125C46">
      <w:r>
        <w:separator/>
      </w:r>
    </w:p>
  </w:footnote>
  <w:footnote w:type="continuationSeparator" w:id="0">
    <w:p w14:paraId="0D2FFE85" w14:textId="77777777" w:rsidR="00125C46" w:rsidRDefault="001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989A" w14:textId="77777777" w:rsidR="0099337E" w:rsidRDefault="0099337E">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3C20"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9B13"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91DC"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236" w14:textId="77777777" w:rsidR="0099337E" w:rsidRDefault="0099337E">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E667" w14:textId="77777777" w:rsidR="0099337E" w:rsidRDefault="0099337E">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BF22" w14:textId="77777777" w:rsidR="0099337E" w:rsidRDefault="0099337E">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3A25" w14:textId="77777777" w:rsidR="00EE6674" w:rsidRDefault="00EE6674">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EB88" w14:textId="77777777" w:rsidR="0099337E" w:rsidRDefault="0099337E">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3F70" w14:textId="77777777" w:rsidR="0099337E" w:rsidRDefault="0099337E">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93AD" w14:textId="77777777" w:rsidR="0099337E" w:rsidRDefault="0099337E">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3060"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24D5"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042"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FF60"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52B0"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484" w14:textId="77777777" w:rsidR="0099337E" w:rsidRDefault="0099337E">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854A8"/>
    <w:multiLevelType w:val="singleLevel"/>
    <w:tmpl w:val="84F854A8"/>
    <w:lvl w:ilvl="0">
      <w:start w:val="1"/>
      <w:numFmt w:val="decimal"/>
      <w:lvlText w:val="%1."/>
      <w:lvlJc w:val="left"/>
      <w:pPr>
        <w:tabs>
          <w:tab w:val="left" w:pos="312"/>
        </w:tabs>
      </w:pPr>
    </w:lvl>
  </w:abstractNum>
  <w:abstractNum w:abstractNumId="1"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2" w15:restartNumberingAfterBreak="0">
    <w:nsid w:val="D31EFBB8"/>
    <w:multiLevelType w:val="singleLevel"/>
    <w:tmpl w:val="D31EFBB8"/>
    <w:lvl w:ilvl="0">
      <w:start w:val="1"/>
      <w:numFmt w:val="decimal"/>
      <w:lvlText w:val="%1."/>
      <w:lvlJc w:val="left"/>
      <w:pPr>
        <w:tabs>
          <w:tab w:val="left" w:pos="312"/>
        </w:tabs>
      </w:pPr>
    </w:lvl>
  </w:abstractNum>
  <w:abstractNum w:abstractNumId="3"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4"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5"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4390918">
    <w:abstractNumId w:val="6"/>
  </w:num>
  <w:num w:numId="2" w16cid:durableId="2062485038">
    <w:abstractNumId w:val="4"/>
  </w:num>
  <w:num w:numId="3" w16cid:durableId="6910879">
    <w:abstractNumId w:val="1"/>
  </w:num>
  <w:num w:numId="4" w16cid:durableId="998537904">
    <w:abstractNumId w:val="5"/>
  </w:num>
  <w:num w:numId="5" w16cid:durableId="57290431">
    <w:abstractNumId w:val="3"/>
  </w:num>
  <w:num w:numId="6" w16cid:durableId="963191893">
    <w:abstractNumId w:val="0"/>
  </w:num>
  <w:num w:numId="7" w16cid:durableId="11364922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许 敏">
    <w15:presenceInfo w15:providerId="Windows Live" w15:userId="a3720c405742f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5C46"/>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2EC"/>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8F6"/>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E98"/>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0AAA"/>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5F59"/>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1C5"/>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2E88"/>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51"/>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C4F6A8B"/>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426992"/>
    <w:rsid w:val="67492206"/>
    <w:rsid w:val="679F24E1"/>
    <w:rsid w:val="67CD4C29"/>
    <w:rsid w:val="67D76C73"/>
    <w:rsid w:val="680040E8"/>
    <w:rsid w:val="68F407E1"/>
    <w:rsid w:val="693D0446"/>
    <w:rsid w:val="69527AFC"/>
    <w:rsid w:val="69566A8F"/>
    <w:rsid w:val="69632FFC"/>
    <w:rsid w:val="69823230"/>
    <w:rsid w:val="699A0530"/>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483A6AB"/>
  <w15:chartTrackingRefBased/>
  <w15:docId w15:val="{E1C7FEF7-DD90-4B3B-B143-E66CC0A9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unhideWhenUsed="1" w:qFormat="1"/>
    <w:lsdException w:name="caption" w:qFormat="1"/>
    <w:lsdException w:name="annotation reference" w:unhideWhenUsed="1" w:qFormat="1"/>
    <w:lsdException w:name="List" w:semiHidden="1"/>
    <w:lsdException w:name="Title" w:uiPriority="10" w:qFormat="1"/>
    <w:lsdException w:name="Default Paragraph Font" w:semiHidden="1"/>
    <w:lsdException w:name="Body Text" w:qFormat="1"/>
    <w:lsdException w:name="Subtitle" w:qFormat="1"/>
    <w:lsdException w:name="Body Text First Indent" w:uiPriority="99"/>
    <w:lsdException w:name="Body Text First Indent 2" w:uiPriority="99" w:unhideWhenUsed="1"/>
    <w:lsdException w:name="Body Text Indent 2" w:uiPriority="99"/>
    <w:lsdException w:name="Hyperlink" w:uiPriority="99"/>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character" w:customStyle="1" w:styleId="a5">
    <w:name w:val="正文文本 字符"/>
    <w:link w:val="a1"/>
    <w:rPr>
      <w:kern w:val="2"/>
      <w:sz w:val="21"/>
      <w:szCs w:val="24"/>
    </w:rPr>
  </w:style>
  <w:style w:type="character" w:customStyle="1" w:styleId="10">
    <w:name w:val="标题 1 字符"/>
    <w:link w:val="1"/>
    <w:locked/>
    <w:rPr>
      <w:rFonts w:ascii="宋体" w:eastAsia="黑体" w:hAnsi="Arial"/>
      <w:b/>
      <w:color w:val="000000"/>
      <w:kern w:val="44"/>
      <w:sz w:val="36"/>
    </w:rPr>
  </w:style>
  <w:style w:type="character" w:customStyle="1" w:styleId="30">
    <w:name w:val="标题 3 字符"/>
    <w:link w:val="3"/>
    <w:rPr>
      <w:rFonts w:ascii="黑体" w:eastAsia="黑体"/>
      <w:b/>
      <w:color w:val="000000"/>
      <w:sz w:val="28"/>
    </w:rPr>
  </w:style>
  <w:style w:type="character" w:customStyle="1" w:styleId="40">
    <w:name w:val="标题 4 字符"/>
    <w:link w:val="4"/>
    <w:semiHidden/>
    <w:rPr>
      <w:rFonts w:ascii="Cambria" w:eastAsia="宋体" w:hAnsi="Cambria"/>
      <w:b/>
      <w:bCs/>
      <w:kern w:val="2"/>
      <w:sz w:val="28"/>
      <w:szCs w:val="28"/>
      <w:lang w:val="en-US" w:eastAsia="zh-CN" w:bidi="ar-SA"/>
    </w:rPr>
  </w:style>
  <w:style w:type="paragraph" w:styleId="TOC7">
    <w:name w:val="toc 7"/>
    <w:basedOn w:val="a0"/>
    <w:next w:val="a0"/>
    <w:semiHidden/>
    <w:pPr>
      <w:ind w:left="1260"/>
      <w:jc w:val="left"/>
    </w:pPr>
    <w:rPr>
      <w:sz w:val="18"/>
      <w:szCs w:val="18"/>
    </w:rPr>
  </w:style>
  <w:style w:type="paragraph" w:styleId="a6">
    <w:name w:val="List Number"/>
    <w:basedOn w:val="a0"/>
    <w:pPr>
      <w:tabs>
        <w:tab w:val="left" w:pos="360"/>
      </w:tabs>
      <w:ind w:left="840" w:hanging="420"/>
    </w:pPr>
  </w:style>
  <w:style w:type="paragraph" w:styleId="a7">
    <w:name w:val="Normal Indent"/>
    <w:basedOn w:val="a0"/>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character" w:customStyle="1" w:styleId="ab">
    <w:name w:val="文档结构图 字符"/>
    <w:link w:val="aa"/>
    <w:uiPriority w:val="99"/>
    <w:semiHidden/>
    <w:qFormat/>
    <w:rPr>
      <w:kern w:val="2"/>
      <w:sz w:val="21"/>
      <w:szCs w:val="24"/>
      <w:shd w:val="clear" w:color="auto" w:fill="000080"/>
    </w:rPr>
  </w:style>
  <w:style w:type="paragraph" w:styleId="ac">
    <w:name w:val="annotation text"/>
    <w:basedOn w:val="a0"/>
    <w:link w:val="ad"/>
    <w:unhideWhenUsed/>
    <w:qFormat/>
    <w:pPr>
      <w:jc w:val="left"/>
    </w:pPr>
  </w:style>
  <w:style w:type="character" w:customStyle="1" w:styleId="ad">
    <w:name w:val="批注文字 字符"/>
    <w:link w:val="ac"/>
    <w:qFormat/>
    <w:rPr>
      <w:kern w:val="2"/>
      <w:sz w:val="21"/>
      <w:szCs w:val="24"/>
    </w:rPr>
  </w:style>
  <w:style w:type="paragraph" w:styleId="31">
    <w:name w:val="Body Text 3"/>
    <w:basedOn w:val="a0"/>
    <w:pPr>
      <w:spacing w:after="120"/>
    </w:pPr>
    <w:rPr>
      <w:sz w:val="16"/>
      <w:szCs w:val="16"/>
    </w:rPr>
  </w:style>
  <w:style w:type="paragraph" w:styleId="ae">
    <w:name w:val="Body Text Indent"/>
    <w:basedOn w:val="a0"/>
    <w:link w:val="af"/>
    <w:pPr>
      <w:ind w:firstLineChars="200" w:firstLine="480"/>
    </w:pPr>
    <w:rPr>
      <w:sz w:val="24"/>
    </w:rPr>
  </w:style>
  <w:style w:type="character" w:customStyle="1" w:styleId="af">
    <w:name w:val="正文文本缩进 字符"/>
    <w:link w:val="ae"/>
    <w:rPr>
      <w:kern w:val="2"/>
      <w:sz w:val="24"/>
      <w:szCs w:val="24"/>
    </w:rPr>
  </w:style>
  <w:style w:type="paragraph" w:styleId="af0">
    <w:name w:val="Block Text"/>
    <w:basedOn w:val="a0"/>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pPr>
      <w:ind w:left="840"/>
      <w:jc w:val="left"/>
    </w:pPr>
    <w:rPr>
      <w:sz w:val="18"/>
      <w:szCs w:val="18"/>
    </w:rPr>
  </w:style>
  <w:style w:type="paragraph" w:styleId="TOC3">
    <w:name w:val="toc 3"/>
    <w:basedOn w:val="a0"/>
    <w:next w:val="a0"/>
    <w:uiPriority w:val="39"/>
    <w:pPr>
      <w:ind w:left="420"/>
      <w:jc w:val="left"/>
    </w:pPr>
    <w:rPr>
      <w:i/>
      <w:iCs/>
      <w:sz w:val="20"/>
      <w:szCs w:val="20"/>
    </w:rPr>
  </w:style>
  <w:style w:type="paragraph" w:styleId="af1">
    <w:name w:val="Plain Text"/>
    <w:basedOn w:val="a0"/>
    <w:link w:val="af2"/>
    <w:qFormat/>
    <w:rPr>
      <w:rFonts w:ascii="宋体" w:hAnsi="Courier New"/>
      <w:szCs w:val="20"/>
    </w:rPr>
  </w:style>
  <w:style w:type="character" w:customStyle="1" w:styleId="af2">
    <w:name w:val="纯文本 字符"/>
    <w:link w:val="af1"/>
    <w:qFormat/>
    <w:rPr>
      <w:rFonts w:ascii="宋体" w:eastAsia="宋体" w:hAnsi="Courier New"/>
      <w:kern w:val="2"/>
      <w:sz w:val="21"/>
      <w:lang w:val="en-US" w:eastAsia="zh-CN" w:bidi="ar-SA"/>
    </w:rPr>
  </w:style>
  <w:style w:type="paragraph" w:styleId="TOC8">
    <w:name w:val="toc 8"/>
    <w:basedOn w:val="a0"/>
    <w:next w:val="a0"/>
    <w:semiHidden/>
    <w:pPr>
      <w:ind w:left="1470"/>
      <w:jc w:val="left"/>
    </w:pPr>
    <w:rPr>
      <w:sz w:val="18"/>
      <w:szCs w:val="18"/>
    </w:rPr>
  </w:style>
  <w:style w:type="paragraph" w:styleId="af3">
    <w:name w:val="Date"/>
    <w:basedOn w:val="a0"/>
    <w:next w:val="a0"/>
    <w:link w:val="af4"/>
    <w:pPr>
      <w:ind w:left="100"/>
    </w:pPr>
    <w:rPr>
      <w:sz w:val="28"/>
      <w:szCs w:val="20"/>
    </w:rPr>
  </w:style>
  <w:style w:type="character" w:customStyle="1" w:styleId="af4">
    <w:name w:val="日期 字符"/>
    <w:link w:val="af3"/>
    <w:rPr>
      <w:rFonts w:eastAsia="宋体"/>
      <w:kern w:val="2"/>
      <w:sz w:val="28"/>
      <w:lang w:val="en-US" w:eastAsia="zh-CN" w:bidi="ar-SA"/>
    </w:rPr>
  </w:style>
  <w:style w:type="paragraph" w:styleId="20">
    <w:name w:val="Body Text Indent 2"/>
    <w:basedOn w:val="a0"/>
    <w:link w:val="21"/>
    <w:uiPriority w:val="99"/>
    <w:pPr>
      <w:spacing w:after="120" w:line="480" w:lineRule="auto"/>
      <w:ind w:leftChars="200" w:left="420"/>
    </w:pPr>
  </w:style>
  <w:style w:type="character" w:customStyle="1" w:styleId="21">
    <w:name w:val="正文文本缩进 2 字符"/>
    <w:link w:val="20"/>
    <w:uiPriority w:val="99"/>
    <w:locked/>
    <w:rPr>
      <w:kern w:val="2"/>
      <w:sz w:val="21"/>
      <w:szCs w:val="24"/>
    </w:rPr>
  </w:style>
  <w:style w:type="paragraph" w:styleId="af5">
    <w:name w:val="Balloon Text"/>
    <w:basedOn w:val="a0"/>
    <w:link w:val="af6"/>
    <w:rPr>
      <w:sz w:val="18"/>
      <w:szCs w:val="18"/>
    </w:rPr>
  </w:style>
  <w:style w:type="character" w:customStyle="1" w:styleId="af6">
    <w:name w:val="批注框文本 字符"/>
    <w:link w:val="af5"/>
    <w:rPr>
      <w:kern w:val="2"/>
      <w:sz w:val="18"/>
      <w:szCs w:val="18"/>
    </w:rPr>
  </w:style>
  <w:style w:type="paragraph" w:styleId="af7">
    <w:name w:val="footer"/>
    <w:basedOn w:val="a0"/>
    <w:pPr>
      <w:tabs>
        <w:tab w:val="center" w:pos="4153"/>
        <w:tab w:val="right" w:pos="8306"/>
      </w:tabs>
      <w:snapToGrid w:val="0"/>
      <w:jc w:val="left"/>
    </w:pPr>
    <w:rPr>
      <w:sz w:val="18"/>
      <w:szCs w:val="18"/>
    </w:rPr>
  </w:style>
  <w:style w:type="paragraph" w:styleId="af8">
    <w:name w:val="header"/>
    <w:basedOn w:val="a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pPr>
      <w:spacing w:before="120" w:after="120"/>
      <w:jc w:val="left"/>
    </w:pPr>
    <w:rPr>
      <w:b/>
      <w:bCs/>
      <w:caps/>
      <w:sz w:val="20"/>
      <w:szCs w:val="20"/>
    </w:rPr>
  </w:style>
  <w:style w:type="paragraph" w:styleId="TOC4">
    <w:name w:val="toc 4"/>
    <w:basedOn w:val="a0"/>
    <w:next w:val="a0"/>
    <w:semiHidden/>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character" w:customStyle="1" w:styleId="afa">
    <w:name w:val="副标题 字符"/>
    <w:link w:val="af9"/>
    <w:rPr>
      <w:rFonts w:ascii="Cambria" w:hAnsi="Cambria"/>
      <w:b/>
      <w:bCs/>
      <w:kern w:val="28"/>
      <w:sz w:val="32"/>
      <w:szCs w:val="32"/>
    </w:rPr>
  </w:style>
  <w:style w:type="paragraph" w:styleId="afb">
    <w:name w:val="List"/>
    <w:basedOn w:val="a0"/>
    <w:semiHidden/>
    <w:pPr>
      <w:ind w:left="420" w:hanging="420"/>
    </w:pPr>
    <w:rPr>
      <w:szCs w:val="20"/>
    </w:rPr>
  </w:style>
  <w:style w:type="paragraph" w:styleId="TOC6">
    <w:name w:val="toc 6"/>
    <w:basedOn w:val="a0"/>
    <w:next w:val="a0"/>
    <w:semiHidden/>
    <w:pPr>
      <w:ind w:left="1050"/>
      <w:jc w:val="left"/>
    </w:pPr>
    <w:rPr>
      <w:sz w:val="18"/>
      <w:szCs w:val="18"/>
    </w:rPr>
  </w:style>
  <w:style w:type="paragraph" w:styleId="TOC2">
    <w:name w:val="toc 2"/>
    <w:basedOn w:val="a0"/>
    <w:next w:val="a0"/>
    <w:semiHidden/>
    <w:pPr>
      <w:ind w:left="210"/>
      <w:jc w:val="left"/>
    </w:pPr>
    <w:rPr>
      <w:smallCaps/>
      <w:sz w:val="20"/>
      <w:szCs w:val="20"/>
    </w:rPr>
  </w:style>
  <w:style w:type="paragraph" w:styleId="TOC9">
    <w:name w:val="toc 9"/>
    <w:basedOn w:val="a0"/>
    <w:next w:val="a0"/>
    <w:semiHidden/>
    <w:pPr>
      <w:ind w:left="1680"/>
      <w:jc w:val="left"/>
    </w:pPr>
    <w:rPr>
      <w:sz w:val="18"/>
      <w:szCs w:val="18"/>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rPr>
      <w:rFonts w:ascii="宋体" w:hAnsi="宋体" w:cs="宋体"/>
      <w:sz w:val="24"/>
      <w:szCs w:val="24"/>
    </w:rPr>
  </w:style>
  <w:style w:type="paragraph" w:styleId="afc">
    <w:name w:val="Normal (Web)"/>
    <w:basedOn w:val="a0"/>
    <w:link w:val="afd"/>
    <w:pPr>
      <w:widowControl/>
      <w:spacing w:before="100" w:beforeAutospacing="1" w:after="100" w:afterAutospacing="1"/>
      <w:jc w:val="left"/>
    </w:pPr>
    <w:rPr>
      <w:rFonts w:ascii="宋体" w:hAnsi="宋体"/>
      <w:kern w:val="0"/>
      <w:sz w:val="24"/>
    </w:rPr>
  </w:style>
  <w:style w:type="character" w:customStyle="1" w:styleId="afd">
    <w:name w:val="普通(网站) 字符"/>
    <w:link w:val="afc"/>
    <w:rPr>
      <w:rFonts w:ascii="宋体" w:hAnsi="宋体"/>
      <w:sz w:val="24"/>
      <w:szCs w:val="24"/>
    </w:rPr>
  </w:style>
  <w:style w:type="paragraph" w:styleId="afe">
    <w:name w:val="Title"/>
    <w:basedOn w:val="a0"/>
    <w:next w:val="a0"/>
    <w:link w:val="aff"/>
    <w:uiPriority w:val="10"/>
    <w:qFormat/>
    <w:pPr>
      <w:jc w:val="center"/>
    </w:pPr>
    <w:rPr>
      <w:sz w:val="30"/>
    </w:rPr>
  </w:style>
  <w:style w:type="character" w:customStyle="1" w:styleId="aff">
    <w:name w:val="标题 字符"/>
    <w:link w:val="afe"/>
    <w:uiPriority w:val="10"/>
    <w:rPr>
      <w:kern w:val="2"/>
      <w:sz w:val="30"/>
      <w:szCs w:val="24"/>
    </w:rPr>
  </w:style>
  <w:style w:type="paragraph" w:styleId="aff0">
    <w:name w:val="annotation subject"/>
    <w:basedOn w:val="ac"/>
    <w:next w:val="ac"/>
    <w:semiHidden/>
    <w:rPr>
      <w:b/>
      <w:bCs/>
    </w:rPr>
  </w:style>
  <w:style w:type="paragraph" w:styleId="aff1">
    <w:name w:val="Body Text First Indent"/>
    <w:basedOn w:val="a1"/>
    <w:link w:val="aff2"/>
    <w:uiPriority w:val="99"/>
    <w:pPr>
      <w:ind w:firstLineChars="100" w:firstLine="420"/>
    </w:pPr>
  </w:style>
  <w:style w:type="character" w:customStyle="1" w:styleId="aff2">
    <w:name w:val="正文文本首行缩进 字符"/>
    <w:link w:val="aff1"/>
    <w:uiPriority w:val="99"/>
    <w:locked/>
  </w:style>
  <w:style w:type="paragraph" w:styleId="22">
    <w:name w:val="Body Text First Indent 2"/>
    <w:basedOn w:val="ae"/>
    <w:link w:val="23"/>
    <w:uiPriority w:val="99"/>
    <w:unhideWhenUsed/>
    <w:pPr>
      <w:spacing w:after="120"/>
      <w:ind w:leftChars="200" w:left="420" w:firstLine="420"/>
    </w:pPr>
    <w:rPr>
      <w:lang w:val="ru-RU" w:eastAsia="ru-RU"/>
    </w:rPr>
  </w:style>
  <w:style w:type="character" w:customStyle="1" w:styleId="23">
    <w:name w:val="正文文本首行缩进 2 字符"/>
    <w:link w:val="22"/>
    <w:uiPriority w:val="99"/>
    <w:rPr>
      <w:rFonts w:ascii="Times New Roman" w:hAnsi="Times New Roman"/>
      <w:kern w:val="2"/>
      <w:sz w:val="24"/>
      <w:szCs w:val="24"/>
      <w:lang w:val="ru-RU" w:eastAsia="ru-RU"/>
    </w:rPr>
  </w:style>
  <w:style w:type="table" w:styleId="aff3">
    <w:name w:val="Table Grid"/>
    <w:basedOn w:val="a3"/>
    <w:uiPriority w:val="3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style>
  <w:style w:type="character" w:styleId="aff6">
    <w:name w:val="Emphasis"/>
    <w:qFormat/>
    <w:rPr>
      <w:i/>
      <w:iCs/>
    </w:rPr>
  </w:style>
  <w:style w:type="character" w:styleId="HTML1">
    <w:name w:val="HTML Definition"/>
    <w:rPr>
      <w:b w:val="0"/>
      <w:i w:val="0"/>
    </w:rPr>
  </w:style>
  <w:style w:type="character" w:styleId="HTML2">
    <w:name w:val="HTML Typewriter"/>
    <w:rPr>
      <w:rFonts w:ascii="黑体" w:eastAsia="黑体" w:hAnsi="Courier New" w:cs="Courier New"/>
      <w:sz w:val="18"/>
      <w:szCs w:val="18"/>
    </w:rPr>
  </w:style>
  <w:style w:type="character" w:styleId="HTML3">
    <w:name w:val="HTML Variable"/>
    <w:rPr>
      <w:b w:val="0"/>
      <w:i w:val="0"/>
    </w:rPr>
  </w:style>
  <w:style w:type="character" w:styleId="aff7">
    <w:name w:val="Hyperlink"/>
    <w:uiPriority w:val="99"/>
    <w:rPr>
      <w:color w:val="0000FF"/>
      <w:u w:val="single"/>
    </w:rPr>
  </w:style>
  <w:style w:type="character" w:styleId="HTML4">
    <w:name w:val="HTML Code"/>
    <w:rPr>
      <w:rFonts w:ascii="Courier New" w:hAnsi="Courier New"/>
      <w:b w:val="0"/>
      <w:i w:val="0"/>
      <w:sz w:val="20"/>
    </w:rPr>
  </w:style>
  <w:style w:type="character" w:styleId="aff8">
    <w:name w:val="annotation reference"/>
    <w:unhideWhenUsed/>
    <w:qFormat/>
    <w:rPr>
      <w:sz w:val="21"/>
      <w:szCs w:val="21"/>
    </w:rPr>
  </w:style>
  <w:style w:type="character" w:styleId="HTML5">
    <w:name w:val="HTML Cite"/>
    <w:rPr>
      <w:b w:val="0"/>
      <w:i w:val="0"/>
    </w:rPr>
  </w:style>
  <w:style w:type="character" w:customStyle="1" w:styleId="Char">
    <w:name w:val="标准文本 Char"/>
    <w:link w:val="aff9"/>
    <w:rPr>
      <w:rFonts w:cs="宋体"/>
      <w:kern w:val="2"/>
      <w:sz w:val="24"/>
    </w:rPr>
  </w:style>
  <w:style w:type="paragraph" w:customStyle="1" w:styleId="aff9">
    <w:name w:val="标准文本"/>
    <w:basedOn w:val="a0"/>
    <w:link w:val="Char"/>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rPr>
      <w:color w:val="FF8040"/>
      <w:bdr w:val="single" w:sz="6" w:space="0" w:color="FF8040"/>
      <w:shd w:val="clear" w:color="auto" w:fill="FFFFFF"/>
    </w:rPr>
  </w:style>
  <w:style w:type="character" w:customStyle="1" w:styleId="Char0">
    <w:name w:val="副标题 Char"/>
    <w:rPr>
      <w:rFonts w:ascii="Cambria" w:hAnsi="Cambria" w:cs="Times New Roman"/>
      <w:b/>
      <w:bCs/>
      <w:kern w:val="28"/>
      <w:sz w:val="32"/>
      <w:szCs w:val="32"/>
    </w:rPr>
  </w:style>
  <w:style w:type="character" w:customStyle="1" w:styleId="youdao-hiddenspan">
    <w:name w:val="youdao-hiddenspan"/>
  </w:style>
  <w:style w:type="character" w:customStyle="1" w:styleId="affa">
    <w:name w:val="无"/>
    <w:uiPriority w:val="99"/>
    <w:qFormat/>
  </w:style>
  <w:style w:type="character" w:customStyle="1" w:styleId="youdao-text-hover">
    <w:name w:val="youdao-text-hover"/>
  </w:style>
  <w:style w:type="character" w:customStyle="1" w:styleId="CharChar">
    <w:name w:val="自定义正文 Char Char"/>
    <w:link w:val="affb"/>
    <w:rPr>
      <w:sz w:val="24"/>
      <w:szCs w:val="24"/>
      <w:lang w:bidi="ar-SA"/>
    </w:rPr>
  </w:style>
  <w:style w:type="paragraph" w:customStyle="1" w:styleId="affb">
    <w:name w:val="自定义正文"/>
    <w:basedOn w:val="a0"/>
    <w:link w:val="CharChar"/>
    <w:pPr>
      <w:spacing w:afterLines="50" w:line="360" w:lineRule="auto"/>
      <w:ind w:firstLineChars="200" w:firstLine="200"/>
      <w:jc w:val="left"/>
    </w:pPr>
    <w:rPr>
      <w:kern w:val="0"/>
      <w:sz w:val="24"/>
    </w:rPr>
  </w:style>
  <w:style w:type="character" w:customStyle="1" w:styleId="apple-style-span">
    <w:name w:val="apple-style-span"/>
  </w:style>
  <w:style w:type="character" w:customStyle="1" w:styleId="apple-converted-space">
    <w:name w:val="apple-converted-space"/>
  </w:style>
  <w:style w:type="character" w:customStyle="1" w:styleId="CommentTextChar">
    <w:name w:val="Comment Text Char"/>
    <w:semiHidden/>
    <w:locked/>
    <w:rPr>
      <w:rFonts w:ascii="Calibri" w:eastAsia="宋体" w:hAnsi="Calibri"/>
      <w:sz w:val="22"/>
      <w:lang w:val="en-US" w:eastAsia="zh-CN" w:bidi="ar-SA"/>
    </w:rPr>
  </w:style>
  <w:style w:type="character" w:customStyle="1" w:styleId="Char1">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rPr>
      <w:color w:val="111111"/>
    </w:rPr>
  </w:style>
  <w:style w:type="character" w:customStyle="1" w:styleId="x-tab-strip-text">
    <w:name w:val="x-tab-strip-text"/>
    <w:rPr>
      <w:rFonts w:ascii="Tahoma" w:eastAsia="Tahoma" w:hAnsi="Tahoma" w:cs="Tahoma"/>
      <w:i w:val="0"/>
      <w:color w:val="333333"/>
      <w:sz w:val="18"/>
      <w:szCs w:val="18"/>
    </w:rPr>
  </w:style>
  <w:style w:type="character" w:customStyle="1" w:styleId="style61">
    <w:name w:val="style61"/>
    <w:rPr>
      <w:color w:val="006699"/>
    </w:rPr>
  </w:style>
  <w:style w:type="character" w:customStyle="1" w:styleId="item2">
    <w:name w:val="item2"/>
  </w:style>
  <w:style w:type="character" w:customStyle="1" w:styleId="Char2">
    <w:name w:val="表格文本 Char"/>
    <w:link w:val="affc"/>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style>
  <w:style w:type="character" w:customStyle="1" w:styleId="x-tab-strip-text5">
    <w:name w:val="x-tab-strip-text5"/>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locked/>
    <w:rPr>
      <w:rFonts w:ascii="Calibri" w:eastAsia="宋体" w:hAnsi="Calibri"/>
      <w:kern w:val="2"/>
      <w:sz w:val="30"/>
      <w:szCs w:val="30"/>
      <w:lang w:val="en-US" w:eastAsia="zh-CN" w:bidi="ar-SA"/>
    </w:rPr>
  </w:style>
  <w:style w:type="character" w:customStyle="1" w:styleId="x-tab-strip-text3">
    <w:name w:val="x-tab-strip-text3"/>
    <w:rPr>
      <w:b/>
      <w:color w:val="FFFFFF"/>
    </w:rPr>
  </w:style>
  <w:style w:type="character" w:customStyle="1" w:styleId="CharChar1">
    <w:name w:val="普通文字 Char Char1"/>
    <w:aliases w:val="纯文本 Char Char Char,普通文字 Char Char Char,普通文字 Char1,普通文字 Char Char Char Char Char,Texte Char,0921 Char,正 文 1 Char,普通文字1 Char,普通文字2 Char,普通文字3 Char,普通文字4 Char,普通文字5 Char,普通文字6 Char,普通文字11 Char,普通文字21 Char,普通文字31 Char,普通文字41 Char,普通文字7 Char"/>
    <w:locked/>
    <w:rPr>
      <w:rFonts w:ascii="宋体" w:eastAsia="宋体" w:hAnsi="Courier New" w:cs="Courier New"/>
      <w:kern w:val="2"/>
      <w:sz w:val="21"/>
      <w:szCs w:val="21"/>
    </w:rPr>
  </w:style>
  <w:style w:type="character" w:customStyle="1" w:styleId="ATXTStandardZchn">
    <w:name w:val="ATXT_Standard Zchn"/>
    <w:link w:val="ATXTStandard"/>
    <w:rPr>
      <w:rFonts w:ascii="Arial" w:eastAsia="Times New Roman" w:hAnsi="Arial"/>
      <w:lang w:val="de-DE" w:eastAsia="de-DE" w:bidi="ar-SA"/>
    </w:rPr>
  </w:style>
  <w:style w:type="paragraph" w:customStyle="1" w:styleId="ATXTStandard">
    <w:name w:val="ATXT_Standard"/>
    <w:link w:val="ATXTStandardZchn"/>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style>
  <w:style w:type="paragraph" w:customStyle="1" w:styleId="affd">
    <w:name w:val="正文 + 宋体"/>
    <w:basedOn w:val="a0"/>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pPr>
      <w:widowControl/>
      <w:spacing w:after="160" w:line="240" w:lineRule="exact"/>
      <w:jc w:val="left"/>
    </w:pPr>
    <w:rPr>
      <w:rFonts w:ascii="Verdana" w:hAnsi="Verdana"/>
      <w:kern w:val="0"/>
      <w:sz w:val="20"/>
      <w:szCs w:val="20"/>
      <w:lang w:eastAsia="en-US"/>
    </w:rPr>
  </w:style>
  <w:style w:type="paragraph" w:customStyle="1" w:styleId="Default">
    <w:name w:val="Default"/>
    <w:next w:val="TOC71"/>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style>
  <w:style w:type="paragraph" w:styleId="afff">
    <w:name w:val="Revision"/>
    <w:uiPriority w:val="99"/>
    <w:semiHidden/>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4">
    <w:name w:val="列表段落1"/>
    <w:basedOn w:val="a0"/>
    <w:uiPriority w:val="34"/>
    <w:qFormat/>
    <w:pPr>
      <w:ind w:firstLineChars="200" w:firstLine="420"/>
    </w:pPr>
  </w:style>
  <w:style w:type="paragraph" w:customStyle="1" w:styleId="style7">
    <w:name w:val="style7"/>
    <w:basedOn w:val="a0"/>
    <w:pPr>
      <w:widowControl/>
      <w:spacing w:before="100" w:beforeAutospacing="1" w:after="100" w:afterAutospacing="1"/>
      <w:jc w:val="left"/>
    </w:pPr>
    <w:rPr>
      <w:rFonts w:ascii="宋体" w:hAnsi="宋体" w:cs="宋体"/>
      <w:color w:val="0000FF"/>
      <w:kern w:val="0"/>
      <w:sz w:val="24"/>
    </w:rPr>
  </w:style>
  <w:style w:type="paragraph" w:customStyle="1" w:styleId="Char4">
    <w:name w:val="Char"/>
    <w:basedOn w:val="a0"/>
    <w:pPr>
      <w:widowControl/>
      <w:spacing w:after="160" w:line="240" w:lineRule="exact"/>
      <w:jc w:val="left"/>
    </w:pPr>
    <w:rPr>
      <w:rFonts w:ascii="Verdana" w:hAnsi="Verdana"/>
      <w:kern w:val="0"/>
      <w:szCs w:val="20"/>
      <w:lang w:eastAsia="en-US"/>
    </w:rPr>
  </w:style>
  <w:style w:type="paragraph" w:customStyle="1" w:styleId="afff0">
    <w:name w:val="默认"/>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1">
    <w:name w:val="自定义表格文字"/>
    <w:basedOn w:val="a0"/>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rPr>
      <w:szCs w:val="21"/>
    </w:rPr>
  </w:style>
  <w:style w:type="paragraph" w:customStyle="1" w:styleId="CharChar2CharCharChar">
    <w:name w:val="Char Char2 Char Char Char"/>
    <w:basedOn w:val="1"/>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pPr>
      <w:widowControl w:val="0"/>
      <w:spacing w:line="360" w:lineRule="auto"/>
      <w:jc w:val="both"/>
    </w:pPr>
    <w:rPr>
      <w:rFonts w:eastAsia="Frutiger 45 Light"/>
      <w:kern w:val="2"/>
      <w:sz w:val="24"/>
      <w:szCs w:val="22"/>
      <w:lang w:val="en-GB"/>
    </w:rPr>
  </w:style>
  <w:style w:type="paragraph" w:customStyle="1" w:styleId="afff2">
    <w:name w:val="正文加粗"/>
    <w:basedOn w:val="a0"/>
    <w:next w:val="a0"/>
    <w:pPr>
      <w:spacing w:line="360" w:lineRule="auto"/>
      <w:ind w:firstLineChars="200" w:firstLine="422"/>
    </w:pPr>
    <w:rPr>
      <w:b/>
      <w:szCs w:val="21"/>
    </w:rPr>
  </w:style>
  <w:style w:type="paragraph" w:customStyle="1" w:styleId="afff3">
    <w:name w:val="正文段"/>
    <w:basedOn w:val="a0"/>
    <w:pPr>
      <w:widowControl/>
      <w:snapToGrid w:val="0"/>
      <w:spacing w:afterLines="50" w:after="156"/>
      <w:ind w:firstLineChars="200" w:firstLine="200"/>
    </w:pPr>
    <w:rPr>
      <w:kern w:val="0"/>
      <w:sz w:val="24"/>
      <w:szCs w:val="20"/>
    </w:rPr>
  </w:style>
  <w:style w:type="paragraph" w:customStyle="1" w:styleId="NoSpacing1">
    <w:name w:val="No Spacing1"/>
    <w:pPr>
      <w:widowControl w:val="0"/>
      <w:jc w:val="both"/>
    </w:pPr>
    <w:rPr>
      <w:kern w:val="2"/>
      <w:sz w:val="21"/>
      <w:szCs w:val="22"/>
    </w:rPr>
  </w:style>
  <w:style w:type="paragraph" w:customStyle="1" w:styleId="Char20">
    <w:name w:val="Char2"/>
    <w:basedOn w:val="a0"/>
    <w:rPr>
      <w:rFonts w:ascii="Tahoma" w:hAnsi="Tahoma"/>
      <w:sz w:val="24"/>
      <w:szCs w:val="20"/>
    </w:rPr>
  </w:style>
  <w:style w:type="paragraph" w:customStyle="1" w:styleId="afff4">
    <w:name w:val="页眉与页脚"/>
    <w:qFormat/>
    <w:pPr>
      <w:tabs>
        <w:tab w:val="right" w:pos="9020"/>
      </w:tabs>
    </w:pPr>
    <w:rPr>
      <w:rFonts w:ascii="Helvetica" w:eastAsia="Arial Unicode MS" w:hAnsi="Helvetica" w:cs="Arial Unicode MS"/>
      <w:color w:val="000000"/>
      <w:sz w:val="24"/>
      <w:szCs w:val="24"/>
    </w:rPr>
  </w:style>
  <w:style w:type="paragraph" w:customStyle="1" w:styleId="afff5">
    <w:name w:val="！正文"/>
    <w:basedOn w:val="a0"/>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pPr>
      <w:widowControl/>
      <w:spacing w:before="100" w:beforeAutospacing="1" w:after="100" w:afterAutospacing="1"/>
      <w:jc w:val="left"/>
    </w:pPr>
    <w:rPr>
      <w:rFonts w:ascii="宋体" w:hAnsi="宋体" w:cs="宋体"/>
      <w:color w:val="006699"/>
      <w:kern w:val="0"/>
      <w:sz w:val="24"/>
    </w:rPr>
  </w:style>
  <w:style w:type="paragraph" w:customStyle="1" w:styleId="New">
    <w:name w:val="正文 New"/>
    <w:pPr>
      <w:widowControl w:val="0"/>
      <w:adjustRightInd w:val="0"/>
      <w:snapToGrid w:val="0"/>
      <w:spacing w:line="360" w:lineRule="auto"/>
      <w:textAlignment w:val="baseline"/>
    </w:pPr>
    <w:rPr>
      <w:sz w:val="24"/>
    </w:rPr>
  </w:style>
  <w:style w:type="paragraph" w:customStyle="1" w:styleId="ATXTTable">
    <w:name w:val="ATXT_Table"/>
    <w:basedOn w:val="a0"/>
    <w:pPr>
      <w:widowControl/>
    </w:pPr>
    <w:rPr>
      <w:rFonts w:ascii="Arial" w:hAnsi="Arial"/>
      <w:kern w:val="0"/>
      <w:sz w:val="20"/>
      <w:szCs w:val="20"/>
      <w:lang w:val="de-DE" w:eastAsia="de-DE"/>
    </w:rPr>
  </w:style>
  <w:style w:type="paragraph" w:customStyle="1" w:styleId="1CharCharCharCharCharCharChar">
    <w:name w:val="1 Char Char Char Char Char Char Char"/>
    <w:basedOn w:val="a0"/>
    <w:rPr>
      <w:sz w:val="28"/>
    </w:rPr>
  </w:style>
  <w:style w:type="paragraph" w:styleId="afff6">
    <w:name w:val="List Paragraph"/>
    <w:basedOn w:val="a0"/>
    <w:uiPriority w:val="34"/>
    <w:qFormat/>
    <w:pPr>
      <w:ind w:firstLineChars="200" w:firstLine="420"/>
    </w:pPr>
    <w:rPr>
      <w:rFonts w:ascii="Calibri" w:hAnsi="Calibri"/>
      <w:szCs w:val="22"/>
    </w:rPr>
  </w:style>
  <w:style w:type="paragraph" w:styleId="afff7">
    <w:name w:val="No Spacing"/>
    <w:basedOn w:val="a0"/>
    <w:qFormat/>
    <w:pPr>
      <w:widowControl/>
      <w:jc w:val="left"/>
    </w:pPr>
    <w:rPr>
      <w:rFonts w:ascii="Calibri" w:hAnsi="Calibri"/>
      <w:kern w:val="0"/>
      <w:sz w:val="24"/>
      <w:szCs w:val="32"/>
      <w:lang w:eastAsia="en-US" w:bidi="en-US"/>
    </w:rPr>
  </w:style>
  <w:style w:type="paragraph" w:customStyle="1" w:styleId="15">
    <w:name w:val="纯文本1"/>
    <w:basedOn w:val="a0"/>
    <w:qFormat/>
    <w:rPr>
      <w:rFonts w:ascii="宋体" w:hAnsi="Courier New" w:cs="Courier New"/>
      <w:szCs w:val="21"/>
    </w:rPr>
  </w:style>
  <w:style w:type="paragraph" w:customStyle="1" w:styleId="Style70">
    <w:name w:val="_Style 7"/>
    <w:basedOn w:val="a0"/>
    <w:next w:val="afff6"/>
    <w:uiPriority w:val="34"/>
    <w:qFormat/>
    <w:pPr>
      <w:ind w:firstLineChars="200" w:firstLine="420"/>
    </w:pPr>
  </w:style>
  <w:style w:type="paragraph" w:customStyle="1" w:styleId="Char11">
    <w:name w:val="Char1"/>
    <w:basedOn w:val="a0"/>
    <w:pPr>
      <w:tabs>
        <w:tab w:val="left" w:pos="360"/>
      </w:tabs>
    </w:pPr>
    <w:rPr>
      <w:sz w:val="24"/>
    </w:rPr>
  </w:style>
  <w:style w:type="paragraph" w:customStyle="1" w:styleId="Afff8">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styleId="afff9">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3124">
      <w:bodyDiv w:val="1"/>
      <w:marLeft w:val="0"/>
      <w:marRight w:val="0"/>
      <w:marTop w:val="0"/>
      <w:marBottom w:val="0"/>
      <w:divBdr>
        <w:top w:val="none" w:sz="0" w:space="0" w:color="auto"/>
        <w:left w:val="none" w:sz="0" w:space="0" w:color="auto"/>
        <w:bottom w:val="none" w:sz="0" w:space="0" w:color="auto"/>
        <w:right w:val="none" w:sz="0" w:space="0" w:color="auto"/>
      </w:divBdr>
      <w:divsChild>
        <w:div w:id="14625743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hyperlink" Target="http://lilun.caigou2003.com/recijiedu/2539165.html" TargetMode="External"/><Relationship Id="rId21" Type="http://schemas.microsoft.com/office/2018/08/relationships/commentsExtensible" Target="commentsExtensible.xml"/><Relationship Id="rId34" Type="http://schemas.openxmlformats.org/officeDocument/2006/relationships/header" Target="header10.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upc@zju.edu.cn" TargetMode="External"/><Relationship Id="rId24" Type="http://schemas.openxmlformats.org/officeDocument/2006/relationships/image" Target="media/image4.png"/><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eader" Target="header12.xml"/><Relationship Id="rId10" Type="http://schemas.openxmlformats.org/officeDocument/2006/relationships/hyperlink" Target="http://www.ccgp.gov.cn" TargetMode="External"/><Relationship Id="rId19" Type="http://schemas.microsoft.com/office/2011/relationships/commentsExtended" Target="commentsExtended.xml"/><Relationship Id="rId31" Type="http://schemas.openxmlformats.org/officeDocument/2006/relationships/header" Target="header7.xml"/><Relationship Id="rId44"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footer" Target="footer2.xml"/><Relationship Id="rId8" Type="http://schemas.openxmlformats.org/officeDocument/2006/relationships/hyperlink" Target="mailto:&#34892;&#31243;&#30721;&#20197;&#21450;48&#23567;&#26102;&#20869;&#30340;&#26680;&#37240;&#26816;&#27979;&#38452;&#24615;&#25253;&#21578;&#25130;&#22270;&#21457;&#36865;&#33267;&#24352;&#32769;&#24072;&#37038;&#31665;runze@zju.edu.cn" TargetMode="External"/><Relationship Id="rId3" Type="http://schemas.openxmlformats.org/officeDocument/2006/relationships/settings" Target="settings.xml"/><Relationship Id="rId12" Type="http://schemas.openxmlformats.org/officeDocument/2006/relationships/hyperlink" Target="mailto:yaq@zju.edu.cn"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eader" Target="header9.xml"/><Relationship Id="rId38" Type="http://schemas.openxmlformats.org/officeDocument/2006/relationships/hyperlink" Target="http://lilun.caigou2003.com/recijiedu/2365667.html" TargetMode="External"/><Relationship Id="rId46" Type="http://schemas.microsoft.com/office/2011/relationships/people" Target="people.xml"/><Relationship Id="rId20" Type="http://schemas.microsoft.com/office/2016/09/relationships/commentsIds" Target="commentsIds.xml"/><Relationship Id="rId41"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3768</Words>
  <Characters>21484</Characters>
  <Application>Microsoft Office Word</Application>
  <DocSecurity>0</DocSecurity>
  <Lines>179</Lines>
  <Paragraphs>50</Paragraphs>
  <ScaleCrop>false</ScaleCrop>
  <Company>china</Company>
  <LinksUpToDate>false</LinksUpToDate>
  <CharactersWithSpaces>25202</CharactersWithSpaces>
  <SharedDoc>false</SharedDoc>
  <HLinks>
    <vt:vector size="84" baseType="variant">
      <vt:variant>
        <vt:i4>7209006</vt:i4>
      </vt:variant>
      <vt:variant>
        <vt:i4>54</vt:i4>
      </vt:variant>
      <vt:variant>
        <vt:i4>0</vt:i4>
      </vt:variant>
      <vt:variant>
        <vt:i4>5</vt:i4>
      </vt:variant>
      <vt:variant>
        <vt:lpwstr>http://lilun.caigou2003.com/recijiedu/2539165.html</vt:lpwstr>
      </vt:variant>
      <vt:variant>
        <vt:lpwstr/>
      </vt:variant>
      <vt:variant>
        <vt:i4>6553646</vt:i4>
      </vt:variant>
      <vt:variant>
        <vt:i4>51</vt:i4>
      </vt:variant>
      <vt:variant>
        <vt:i4>0</vt:i4>
      </vt:variant>
      <vt:variant>
        <vt:i4>5</vt:i4>
      </vt:variant>
      <vt:variant>
        <vt:lpwstr>http://lilun.caigou2003.com/recijiedu/2365667.html</vt:lpwstr>
      </vt:variant>
      <vt:variant>
        <vt:lpwstr/>
      </vt:variant>
      <vt:variant>
        <vt:i4>2228305</vt:i4>
      </vt:variant>
      <vt:variant>
        <vt:i4>48</vt:i4>
      </vt:variant>
      <vt:variant>
        <vt:i4>0</vt:i4>
      </vt:variant>
      <vt:variant>
        <vt:i4>5</vt:i4>
      </vt:variant>
      <vt:variant>
        <vt:lpwstr/>
      </vt:variant>
      <vt:variant>
        <vt:lpwstr>_bookmark0</vt:lpwstr>
      </vt:variant>
      <vt:variant>
        <vt:i4>1441893</vt:i4>
      </vt:variant>
      <vt:variant>
        <vt:i4>45</vt:i4>
      </vt:variant>
      <vt:variant>
        <vt:i4>0</vt:i4>
      </vt:variant>
      <vt:variant>
        <vt:i4>5</vt:i4>
      </vt:variant>
      <vt:variant>
        <vt:lpwstr>mailto:yaq@zju.edu.cn</vt:lpwstr>
      </vt:variant>
      <vt:variant>
        <vt:lpwstr/>
      </vt:variant>
      <vt:variant>
        <vt:i4>4194338</vt:i4>
      </vt:variant>
      <vt:variant>
        <vt:i4>42</vt:i4>
      </vt:variant>
      <vt:variant>
        <vt:i4>0</vt:i4>
      </vt:variant>
      <vt:variant>
        <vt:i4>5</vt:i4>
      </vt:variant>
      <vt:variant>
        <vt:lpwstr>mailto:stellaxm@zju.edu.cn</vt:lpwstr>
      </vt:variant>
      <vt:variant>
        <vt:lpwstr/>
      </vt:variant>
      <vt:variant>
        <vt:i4>4718624</vt:i4>
      </vt:variant>
      <vt:variant>
        <vt:i4>39</vt:i4>
      </vt:variant>
      <vt:variant>
        <vt:i4>0</vt:i4>
      </vt:variant>
      <vt:variant>
        <vt:i4>5</vt:i4>
      </vt:variant>
      <vt:variant>
        <vt:lpwstr>mailto:zupc@zju.edu.cn</vt:lpwstr>
      </vt:variant>
      <vt:variant>
        <vt:lpwstr/>
      </vt:variant>
      <vt:variant>
        <vt:i4>3014705</vt:i4>
      </vt:variant>
      <vt:variant>
        <vt:i4>36</vt:i4>
      </vt:variant>
      <vt:variant>
        <vt:i4>0</vt:i4>
      </vt:variant>
      <vt:variant>
        <vt:i4>5</vt:i4>
      </vt:variant>
      <vt:variant>
        <vt:lpwstr>http://www.ccgp.gov.cn/</vt:lpwstr>
      </vt:variant>
      <vt:variant>
        <vt:lpwstr/>
      </vt:variant>
      <vt:variant>
        <vt:i4>7471157</vt:i4>
      </vt:variant>
      <vt:variant>
        <vt:i4>33</vt:i4>
      </vt:variant>
      <vt:variant>
        <vt:i4>0</vt:i4>
      </vt:variant>
      <vt:variant>
        <vt:i4>5</vt:i4>
      </vt:variant>
      <vt:variant>
        <vt:lpwstr>http://www.creditchina.gov.cn/</vt:lpwstr>
      </vt:variant>
      <vt:variant>
        <vt:lpwstr/>
      </vt:variant>
      <vt:variant>
        <vt:i4>1638452</vt:i4>
      </vt:variant>
      <vt:variant>
        <vt:i4>26</vt:i4>
      </vt:variant>
      <vt:variant>
        <vt:i4>0</vt:i4>
      </vt:variant>
      <vt:variant>
        <vt:i4>5</vt:i4>
      </vt:variant>
      <vt:variant>
        <vt:lpwstr/>
      </vt:variant>
      <vt:variant>
        <vt:lpwstr>_Toc520916038</vt:lpwstr>
      </vt:variant>
      <vt:variant>
        <vt:i4>1638452</vt:i4>
      </vt:variant>
      <vt:variant>
        <vt:i4>20</vt:i4>
      </vt:variant>
      <vt:variant>
        <vt:i4>0</vt:i4>
      </vt:variant>
      <vt:variant>
        <vt:i4>5</vt:i4>
      </vt:variant>
      <vt:variant>
        <vt:lpwstr/>
      </vt:variant>
      <vt:variant>
        <vt:lpwstr>_Toc520916037</vt:lpwstr>
      </vt:variant>
      <vt:variant>
        <vt:i4>1638452</vt:i4>
      </vt:variant>
      <vt:variant>
        <vt:i4>17</vt:i4>
      </vt:variant>
      <vt:variant>
        <vt:i4>0</vt:i4>
      </vt:variant>
      <vt:variant>
        <vt:i4>5</vt:i4>
      </vt:variant>
      <vt:variant>
        <vt:lpwstr/>
      </vt:variant>
      <vt:variant>
        <vt:lpwstr>_Toc520916036</vt:lpwstr>
      </vt:variant>
      <vt:variant>
        <vt:i4>1638452</vt:i4>
      </vt:variant>
      <vt:variant>
        <vt:i4>11</vt:i4>
      </vt:variant>
      <vt:variant>
        <vt:i4>0</vt:i4>
      </vt:variant>
      <vt:variant>
        <vt:i4>5</vt:i4>
      </vt:variant>
      <vt:variant>
        <vt:lpwstr/>
      </vt:variant>
      <vt:variant>
        <vt:lpwstr>_Toc520916035</vt:lpwstr>
      </vt:variant>
      <vt:variant>
        <vt:i4>1638452</vt:i4>
      </vt:variant>
      <vt:variant>
        <vt:i4>8</vt:i4>
      </vt:variant>
      <vt:variant>
        <vt:i4>0</vt:i4>
      </vt:variant>
      <vt:variant>
        <vt:i4>5</vt:i4>
      </vt:variant>
      <vt:variant>
        <vt:lpwstr/>
      </vt:variant>
      <vt:variant>
        <vt:lpwstr>_Toc520916034</vt:lpwstr>
      </vt:variant>
      <vt:variant>
        <vt:i4>1638452</vt:i4>
      </vt:variant>
      <vt:variant>
        <vt:i4>2</vt:i4>
      </vt:variant>
      <vt:variant>
        <vt:i4>0</vt:i4>
      </vt:variant>
      <vt:variant>
        <vt:i4>5</vt:i4>
      </vt:variant>
      <vt:variant>
        <vt:lpwstr/>
      </vt:variant>
      <vt:variant>
        <vt:lpwstr>_Toc520916033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subject/>
  <dc:creator>Bill</dc:creator>
  <cp:keywords/>
  <cp:lastModifiedBy>许 敏</cp:lastModifiedBy>
  <cp:revision>2</cp:revision>
  <cp:lastPrinted>2015-12-02T00:48:00Z</cp:lastPrinted>
  <dcterms:created xsi:type="dcterms:W3CDTF">2022-06-08T01:17:00Z</dcterms:created>
  <dcterms:modified xsi:type="dcterms:W3CDTF">2022-06-08T01:17:00Z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69DBD86871234AF285C990421AB92DDD</vt:lpwstr>
  </property>
</Properties>
</file>