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E557B">
      <w:pPr>
        <w:spacing w:line="600" w:lineRule="exact"/>
        <w:ind w:left="-1" w:leftChars="-337" w:right="-340" w:rightChars="-162" w:hanging="707" w:hangingChars="221"/>
        <w:jc w:val="center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sz w:val="32"/>
          <w:szCs w:val="32"/>
        </w:rPr>
        <w:t>2025年浙江大学营业用房（学生宿舍配套服务网点）</w:t>
      </w:r>
    </w:p>
    <w:p w14:paraId="06FBCACD">
      <w:pPr>
        <w:spacing w:line="600" w:lineRule="exact"/>
        <w:ind w:left="-1" w:leftChars="-337" w:right="-340" w:rightChars="-162" w:hanging="707" w:hangingChars="221"/>
        <w:jc w:val="center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拟成交单位清单</w:t>
      </w:r>
    </w:p>
    <w:bookmarkEnd w:id="0"/>
    <w:tbl>
      <w:tblPr>
        <w:tblStyle w:val="2"/>
        <w:tblW w:w="8931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721"/>
        <w:gridCol w:w="1313"/>
        <w:gridCol w:w="3386"/>
      </w:tblGrid>
      <w:tr w14:paraId="6E358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521D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标项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AFE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营业用房地址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6064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面积</w:t>
            </w:r>
          </w:p>
          <w:p w14:paraId="2F5F5F9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（平方米）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A0E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拟成交单位</w:t>
            </w:r>
          </w:p>
        </w:tc>
      </w:tr>
      <w:tr w14:paraId="2977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53E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7ED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紫金港校区白沙1幢C004、C005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4D7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18.00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D24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杭州浙大同力后勤集团有限公司</w:t>
            </w:r>
          </w:p>
        </w:tc>
      </w:tr>
      <w:tr w14:paraId="14109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57F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32C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紫金港校区白沙4幢S02、S03、S04（仓库：白沙1幢C003）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963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84.24（仓库：24.80）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BF3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浙江新宇商业集团有限公司</w:t>
            </w:r>
          </w:p>
        </w:tc>
      </w:tr>
      <w:tr w14:paraId="60262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E7D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2A5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紫金港校区碧峰连廊1楼S01、S02、S03、S04（仓库：碧峰1幢C001、C002、碧峰2幢C001）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CD4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67.32（仓库：48.17）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413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浙江新宇商业集团有限公司</w:t>
            </w:r>
          </w:p>
        </w:tc>
      </w:tr>
      <w:tr w14:paraId="2D9D3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E53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07A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紫金港校区碧峰连廊1楼S05、S06、S07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FC5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50.49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AEA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杭州市西湖区慕云食品商店</w:t>
            </w:r>
          </w:p>
        </w:tc>
      </w:tr>
      <w:tr w14:paraId="315D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7BA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488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紫金港校区翠柏1幢S01、S02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B8A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56.16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639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杭州市西湖区翠柏果品店</w:t>
            </w:r>
          </w:p>
        </w:tc>
      </w:tr>
      <w:tr w14:paraId="2D01F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863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6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C7A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紫金港校区翠柏1幢S03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44D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28.08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F6C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杭州市西湖区冉冉洗衣店</w:t>
            </w:r>
          </w:p>
        </w:tc>
      </w:tr>
      <w:tr w14:paraId="2914B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3BC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DEC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紫金港校区翠柏1幢S04、S05、S06、S07（仓库：翠柏1幢C002）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7D0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103.68（仓库：28.00）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FCA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浙江新宇商业集团有限公司</w:t>
            </w:r>
          </w:p>
        </w:tc>
      </w:tr>
      <w:tr w14:paraId="2F783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FC4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8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DB7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紫金港校区翠柏1幢S08（仓库：翠柏1幢C001）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F3D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28.08（仓库：28.00）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C58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杭州市西湖区阿宝文体用品店</w:t>
            </w:r>
          </w:p>
        </w:tc>
      </w:tr>
      <w:tr w14:paraId="61A0C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1D0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9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CC9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紫金港校区翠柏1幢S09、S10、S11（仓库：翠柏3幢C001）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5DA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84.24（仓库：28.00）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02A4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杭州市西湖区紫荆照相馆</w:t>
            </w:r>
          </w:p>
        </w:tc>
      </w:tr>
      <w:tr w14:paraId="19A80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E51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EB4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紫金港校区翠柏1幢S12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407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28.08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7DB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杭州抖虫文化传播有限公司</w:t>
            </w:r>
          </w:p>
        </w:tc>
      </w:tr>
      <w:tr w14:paraId="0AEA6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616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11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E73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紫金港校区翠柏1幢S13（仓库：翠柏1幢C004）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DCC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28.08（仓库：13.00）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19E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杭州市西湖区曹庄理发店</w:t>
            </w:r>
          </w:p>
        </w:tc>
      </w:tr>
      <w:tr w14:paraId="4B690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BA6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73E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紫金港校区翠柏1幢S14（仓库：翠柏1幢C003）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423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28.08（仓库：15.00）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007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杭州烨彩科技服务有限公司</w:t>
            </w:r>
          </w:p>
        </w:tc>
      </w:tr>
      <w:tr w14:paraId="66F76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993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13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9E0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紫金港校区翠柏1幢S15、S16（仓库：翠柏1幢C005）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2E3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56.16（仓库：15.90）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B9F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杭州求是茶业有限公司</w:t>
            </w:r>
          </w:p>
        </w:tc>
      </w:tr>
      <w:tr w14:paraId="5D38B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CAD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14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AEC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紫金港校区翠柏1幢S17、S18、S19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A00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84.24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B93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杭州市西湖区绿能面包房</w:t>
            </w:r>
          </w:p>
        </w:tc>
      </w:tr>
      <w:tr w14:paraId="0D24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20C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15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48A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紫金港校区翠柏2幢C005、C006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88B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56.00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B36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杭州烨彩科技服务有限公司</w:t>
            </w:r>
          </w:p>
        </w:tc>
      </w:tr>
      <w:tr w14:paraId="08B05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90C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16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767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紫金港校区翠柏4幢S05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581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28.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01B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\</w:t>
            </w:r>
          </w:p>
        </w:tc>
      </w:tr>
      <w:tr w14:paraId="21BF8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33D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26A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紫金港校区翠柏4幢S08（仓库：翠柏4幢S07）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62B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28.00（仓库：28.00）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3E6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杭州锦磊贸易有限公司</w:t>
            </w:r>
          </w:p>
        </w:tc>
      </w:tr>
      <w:tr w14:paraId="42B6B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D00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18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F0F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紫金港校区丹阳1幢S03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EFA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57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.00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1A7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中国电信股份有限公司杭州分公司</w:t>
            </w:r>
          </w:p>
        </w:tc>
      </w:tr>
      <w:tr w14:paraId="235F1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D01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19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041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紫金港校区丹阳2幢S01、S02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3F5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47.00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199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杭州业红广告有限公司</w:t>
            </w:r>
          </w:p>
        </w:tc>
      </w:tr>
      <w:tr w14:paraId="3187A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061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87B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紫金港校区蓝田1幢S02、S03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1F8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63.70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3CF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杭州市西湖区胡涛水果店</w:t>
            </w:r>
          </w:p>
        </w:tc>
      </w:tr>
      <w:tr w14:paraId="3B44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1CD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21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1C8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紫金港校区蓝田1幢S04、S05、S06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192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86.00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B86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杭州市西湖区蓝溪礼品文具店</w:t>
            </w:r>
          </w:p>
        </w:tc>
      </w:tr>
      <w:tr w14:paraId="07A0A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77E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4F2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紫金港校区蓝田1幢S07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723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21.7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63B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中国联合网络通信有限公司杭州市分公司</w:t>
            </w:r>
          </w:p>
        </w:tc>
      </w:tr>
      <w:tr w14:paraId="0203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E03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23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D6FF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紫金港校区蓝田1幢S08（仓库：蓝田6幢C005）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14F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21.70（仓库：28.00）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2DD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杭州求是茶业有限公司</w:t>
            </w:r>
          </w:p>
        </w:tc>
      </w:tr>
      <w:tr w14:paraId="77CFD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FBE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24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5E0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紫金港校区蓝田1幢S09、S10、S11（仓库：翠柏2幢C001）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28B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95.55（仓库：35.00）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B23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杭州市西湖区领航书店</w:t>
            </w:r>
          </w:p>
        </w:tc>
      </w:tr>
      <w:tr w14:paraId="59F78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1CA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25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DB5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紫金港校区蓝田1幢S12、S13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217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63.70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BCE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杭州零龙食品销售有限公司</w:t>
            </w:r>
          </w:p>
        </w:tc>
      </w:tr>
      <w:tr w14:paraId="1276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CEB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26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B24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紫金港校区蓝田3幢S03、S04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335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147.20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C3A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浙江茶研汉方生物技术有限公司 </w:t>
            </w:r>
          </w:p>
        </w:tc>
      </w:tr>
      <w:tr w14:paraId="6FF7E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46A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939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紫金港校区蓝田4幢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DEF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20.00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2BC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中国移动通信集团浙江有限公司杭州分公司</w:t>
            </w:r>
          </w:p>
        </w:tc>
      </w:tr>
      <w:tr w14:paraId="7DA16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D94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28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3FE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紫金港校区蓝田5幢S03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AFC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20.00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977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浙江太古可口可乐饮料有限公司</w:t>
            </w:r>
          </w:p>
        </w:tc>
      </w:tr>
      <w:tr w14:paraId="29713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D8E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29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8B5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紫金港校区蓝田6幢S01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943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50.20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AD7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杭州市西湖区敦文文印部</w:t>
            </w:r>
          </w:p>
        </w:tc>
      </w:tr>
      <w:tr w14:paraId="751BD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D46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E6A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紫金港校区蓝田6幢S02、S03、S04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EAE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95.55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E64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杭州市西湖区方晴面包坊</w:t>
            </w:r>
          </w:p>
        </w:tc>
      </w:tr>
      <w:tr w14:paraId="524B7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EA5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31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4D7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紫金港校区蓝田6幢S05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6BB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31.85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B69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杭州市西湖区莹丽饮品店</w:t>
            </w:r>
          </w:p>
        </w:tc>
      </w:tr>
      <w:tr w14:paraId="6A4D1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F76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687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紫金港校区蓝田6幢S06、S07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54A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52.85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4A5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杭州市西湖区夏府理发店</w:t>
            </w:r>
          </w:p>
        </w:tc>
      </w:tr>
      <w:tr w14:paraId="619B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638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33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5C0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紫金港校区蓝田6幢S08、S09、S10、S11、S12、S13（仓库：蓝田6幢C001、C002、C003、C004）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F8E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177.45（仓库：88.25）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D75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浙江新宇商业集团有限公司</w:t>
            </w:r>
          </w:p>
        </w:tc>
      </w:tr>
      <w:tr w14:paraId="2BD17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E0A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34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F79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紫金港校区蓝田大门蓝田入口处南（蓝田6幢）S14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D3A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20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.00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ECE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中国移动通信集团浙江有限公司杭州分公司</w:t>
            </w:r>
          </w:p>
        </w:tc>
      </w:tr>
      <w:tr w14:paraId="6922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E94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35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8A9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紫金港校区青溪1幢S01、S02、S03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E03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116.48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4BAC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浙江新宇商业集团有限公司</w:t>
            </w:r>
          </w:p>
        </w:tc>
      </w:tr>
      <w:tr w14:paraId="13B60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343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36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8ED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紫金港校区青溪1幢S04、S05、S06（仓库：翠柏2幢C003、丹阳6幢C001）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DEA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113.25（仓库：56.00）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2B4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浙江新宇商业集团有限公司</w:t>
            </w:r>
          </w:p>
        </w:tc>
      </w:tr>
      <w:tr w14:paraId="5E011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768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21B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紫金港校区紫云连廊1楼S01、S02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E22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33.66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8BA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杭州市西湖区峰碧水果商行</w:t>
            </w:r>
          </w:p>
        </w:tc>
      </w:tr>
      <w:tr w14:paraId="73940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DF7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38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958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紫金港校区紫云连廊1楼S03、S04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8B0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33.66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2F0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杭州市西湖区碧峰图文店</w:t>
            </w:r>
          </w:p>
        </w:tc>
      </w:tr>
      <w:tr w14:paraId="2776A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B6B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39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C52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紫金港校区紫云连廊1楼S05、S06（仓库：翠柏2幢C002）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E19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33.66（仓库：56.00）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78C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杭州市西湖区永谦书店</w:t>
            </w:r>
          </w:p>
        </w:tc>
      </w:tr>
      <w:tr w14:paraId="6B17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478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E80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紫金港校区紫云连廊1楼S07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13D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16.83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D9A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杭州市西湖区峰云文具店</w:t>
            </w:r>
          </w:p>
        </w:tc>
      </w:tr>
      <w:tr w14:paraId="2FB36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A74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41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088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紫金港校区银泉1幢S105、S106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2C4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80.00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925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杭州市西湖区镜明眼镜店</w:t>
            </w:r>
          </w:p>
        </w:tc>
      </w:tr>
      <w:tr w14:paraId="16DE1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87E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A56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紫金港校区银泉1幢S107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A4A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FC3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杭州抖虫文化传播有限公司</w:t>
            </w:r>
          </w:p>
        </w:tc>
      </w:tr>
      <w:tr w14:paraId="49052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F10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43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D69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紫金港校区银泉1幢S108、S109、S110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477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120.00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AD2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浙江新宇商业集团有限公司</w:t>
            </w:r>
          </w:p>
        </w:tc>
      </w:tr>
      <w:tr w14:paraId="38EC3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CF3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44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BF0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紫金港校区银泉3幢S101、S102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C10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80.00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B3E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杭州闲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</w:rPr>
              <w:t>粿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商贸有限公司</w:t>
            </w:r>
          </w:p>
        </w:tc>
      </w:tr>
      <w:tr w14:paraId="66126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821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45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F3B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紫金港校区银泉3幢S103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E70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561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熊的洞（上海）餐饮管理有限公司杭州分公司</w:t>
            </w:r>
          </w:p>
        </w:tc>
      </w:tr>
      <w:tr w14:paraId="5013B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193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46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E35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紫金港校区银泉3幢S105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6AA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02A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杭州市西湖区优橙综合商行</w:t>
            </w:r>
          </w:p>
        </w:tc>
      </w:tr>
      <w:tr w14:paraId="525A6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926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307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紫金港校区银泉3幢S106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86B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7D2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杭州市西湖区因茶而停饮品店</w:t>
            </w:r>
          </w:p>
        </w:tc>
      </w:tr>
      <w:tr w14:paraId="27D88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A0C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48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AD0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紫金港校区银泉3幢S107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80C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60.00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EF4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杭州市西湖区益诺便利店</w:t>
            </w:r>
          </w:p>
        </w:tc>
      </w:tr>
      <w:tr w14:paraId="577CA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B3D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49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B19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紫金港校区银泉3幢S109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51B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60.00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A055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杭州西湖区毓秀理发店</w:t>
            </w:r>
          </w:p>
        </w:tc>
      </w:tr>
      <w:tr w14:paraId="2E9FA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2F9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77A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紫金港校区银泉5幢S101、S102、S103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D02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120.00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7AA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杭州青溪数码印刷有限公司</w:t>
            </w:r>
          </w:p>
        </w:tc>
      </w:tr>
      <w:tr w14:paraId="721C7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7C8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51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5A29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168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890E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中国联合网络通信有限公司杭州市分公司</w:t>
            </w:r>
          </w:p>
        </w:tc>
      </w:tr>
      <w:tr w14:paraId="3DC53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AB1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E35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紫金港校、玉泉、西溪校区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EA0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267.00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E47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中国移动通信集团浙江有限公司杭州分公司</w:t>
            </w:r>
          </w:p>
        </w:tc>
      </w:tr>
      <w:tr w14:paraId="4E4AD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CB7C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53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533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玉泉校区10舍S1001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A4B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23.00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B6C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杭州市西湖区浙里图文制作工作室</w:t>
            </w:r>
          </w:p>
        </w:tc>
      </w:tr>
      <w:tr w14:paraId="3343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64A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54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349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玉泉校区10舍S1002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5A4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35.00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431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杭州市西湖区顶兴理发店</w:t>
            </w:r>
          </w:p>
        </w:tc>
      </w:tr>
      <w:tr w14:paraId="69FF4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2CA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55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D79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玉泉校区10舍S1003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D461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52.00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234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杭州爱眼屋眼镜商行</w:t>
            </w:r>
          </w:p>
        </w:tc>
      </w:tr>
      <w:tr w14:paraId="68BE2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21E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56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EE6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玉泉校区1舍S101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F8E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3F9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\</w:t>
            </w:r>
          </w:p>
        </w:tc>
      </w:tr>
      <w:tr w14:paraId="0B15E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3C5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57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4CA4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玉泉校区25舍S2501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BE3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20.00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E6F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杭州玺瑞电子科技有限公司</w:t>
            </w:r>
          </w:p>
        </w:tc>
      </w:tr>
      <w:tr w14:paraId="021D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EF2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58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401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玉泉校区8舍S801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104D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21.00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C32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杭州市西湖区创华便利店</w:t>
            </w:r>
          </w:p>
        </w:tc>
      </w:tr>
      <w:tr w14:paraId="12114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ACE3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59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B908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玉泉校区9舍S901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8B8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63.00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263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杭州全真商贸有限公司</w:t>
            </w:r>
          </w:p>
        </w:tc>
      </w:tr>
      <w:tr w14:paraId="1B1CE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8087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60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DA5A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西溪校区16幢S1601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2099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15.00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A1B0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杭州市西湖区顶兴理发店</w:t>
            </w:r>
          </w:p>
        </w:tc>
      </w:tr>
      <w:tr w14:paraId="1BF02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09AB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61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66E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华家池校区9舍S9023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1CE1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40.00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0E82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杭州讯庆佩亚会务有限公司</w:t>
            </w:r>
          </w:p>
        </w:tc>
      </w:tr>
      <w:tr w14:paraId="51267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15D5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62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C43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华家池校区9舍S9027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7DD6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 xml:space="preserve">35.00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7FDF">
            <w:pPr>
              <w:widowControl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杭州讯庆佩亚会务有限公司</w:t>
            </w:r>
          </w:p>
        </w:tc>
      </w:tr>
    </w:tbl>
    <w:p w14:paraId="52F156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DDD2CB4-09B6-49BB-ABDF-D4E740D734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507855-52F7-4549-A465-E56822DC16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352B23-4AFD-4C9D-9B97-15BBC3504FA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46E5A49-DF92-47FF-9715-26CA97CEAA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3E78"/>
    <w:rsid w:val="56B7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2025-08-12T12:09:00Z</dcterms:created>
  <dc:creator>YJYZ</dc:creator>
  <cp:lastModifiedBy>YJYZ</cp:lastModifiedBy>
  <dcterms:modified xsi:type="dcterms:W3CDTF">2025-08-12T12:10:09Z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DCBAF74E1CA8479BBAD84864926A931A_11</vt:lpwstr>
  </property>
  <property fmtid="{D5CDD505-2E9C-101B-9397-08002B2CF9AE}" pid="4" name="KSOTemplateDocerSaveRecord">
    <vt:lpwstr>eyJoZGlkIjoiNTA1Yjg0OWZlYjEzYjgxMzdmMjFhZjlkMWQwZWQ2NGYiLCJ1c2VySWQiOiIxOTYzNDA4ODgifQ==</vt:lpwstr>
  </property>
</Properties>
</file>