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92DA1" w14:textId="77777777" w:rsidR="0067146F" w:rsidRPr="00F30612" w:rsidRDefault="0067146F" w:rsidP="0067146F">
      <w:pPr>
        <w:rPr>
          <w:rFonts w:ascii="宋体" w:eastAsia="宋体" w:hAnsi="宋体"/>
          <w:b/>
          <w:sz w:val="28"/>
          <w:szCs w:val="28"/>
        </w:rPr>
      </w:pPr>
      <w:r w:rsidRPr="00F30612">
        <w:rPr>
          <w:rFonts w:ascii="宋体" w:eastAsia="宋体" w:hAnsi="宋体"/>
          <w:b/>
          <w:sz w:val="28"/>
          <w:szCs w:val="28"/>
        </w:rPr>
        <w:t xml:space="preserve">附件2 </w:t>
      </w:r>
    </w:p>
    <w:p w14:paraId="65B863CF" w14:textId="1770B32F" w:rsidR="0067146F" w:rsidRPr="00F30612" w:rsidRDefault="0067146F" w:rsidP="0067146F">
      <w:pPr>
        <w:ind w:firstLineChars="1300" w:firstLine="3654"/>
        <w:rPr>
          <w:rFonts w:ascii="宋体" w:eastAsia="宋体" w:hAnsi="宋体"/>
          <w:b/>
          <w:sz w:val="28"/>
          <w:szCs w:val="28"/>
          <w:u w:val="single"/>
        </w:rPr>
      </w:pPr>
      <w:r w:rsidRPr="00F30612">
        <w:rPr>
          <w:rFonts w:ascii="宋体" w:eastAsia="宋体" w:hAnsi="宋体"/>
          <w:b/>
          <w:sz w:val="28"/>
          <w:szCs w:val="28"/>
        </w:rPr>
        <w:t>项目编号：</w:t>
      </w:r>
      <w:r w:rsidR="003C7F4C">
        <w:rPr>
          <w:rFonts w:ascii="宋体" w:eastAsia="宋体" w:hAnsi="宋体"/>
          <w:b/>
          <w:sz w:val="28"/>
          <w:szCs w:val="28"/>
          <w:u w:val="single"/>
        </w:rPr>
        <w:t xml:space="preserve"> ZJU-BFJJ-</w:t>
      </w:r>
      <w:r w:rsidRPr="00F30612">
        <w:rPr>
          <w:rFonts w:ascii="宋体" w:eastAsia="宋体" w:hAnsi="宋体"/>
          <w:b/>
          <w:sz w:val="28"/>
          <w:szCs w:val="28"/>
          <w:u w:val="single"/>
        </w:rPr>
        <w:t>202</w:t>
      </w:r>
      <w:r w:rsidR="00773F21" w:rsidRPr="00F30612">
        <w:rPr>
          <w:rFonts w:ascii="宋体" w:eastAsia="宋体" w:hAnsi="宋体"/>
          <w:b/>
          <w:sz w:val="28"/>
          <w:szCs w:val="28"/>
          <w:u w:val="single"/>
        </w:rPr>
        <w:t>6</w:t>
      </w:r>
      <w:r w:rsidR="00B71B3B" w:rsidRPr="00F30612">
        <w:rPr>
          <w:rFonts w:ascii="宋体" w:eastAsia="宋体" w:hAnsi="宋体"/>
          <w:b/>
          <w:sz w:val="28"/>
          <w:szCs w:val="28"/>
          <w:u w:val="single"/>
        </w:rPr>
        <w:t>05</w:t>
      </w:r>
      <w:r w:rsidR="00F027CC" w:rsidRPr="00F30612">
        <w:rPr>
          <w:rFonts w:ascii="宋体" w:eastAsia="宋体" w:hAnsi="宋体"/>
          <w:b/>
          <w:sz w:val="28"/>
          <w:szCs w:val="28"/>
          <w:u w:val="single"/>
        </w:rPr>
        <w:t>14</w:t>
      </w:r>
      <w:r w:rsidRPr="00F30612">
        <w:rPr>
          <w:rFonts w:ascii="宋体" w:eastAsia="宋体" w:hAnsi="宋体"/>
          <w:b/>
          <w:sz w:val="28"/>
          <w:szCs w:val="28"/>
          <w:u w:val="single"/>
        </w:rPr>
        <w:t xml:space="preserve"> </w:t>
      </w:r>
    </w:p>
    <w:p w14:paraId="5D41FDC5" w14:textId="27BCE8A3" w:rsidR="0067146F" w:rsidRPr="00F30612" w:rsidRDefault="0067146F" w:rsidP="0067146F">
      <w:pPr>
        <w:jc w:val="center"/>
        <w:rPr>
          <w:rFonts w:ascii="黑体" w:eastAsia="黑体" w:hAnsi="黑体"/>
          <w:sz w:val="36"/>
          <w:szCs w:val="36"/>
        </w:rPr>
      </w:pPr>
      <w:r w:rsidRPr="00F30612">
        <w:rPr>
          <w:rFonts w:ascii="黑体" w:eastAsia="黑体" w:hAnsi="黑体"/>
          <w:sz w:val="36"/>
          <w:szCs w:val="36"/>
        </w:rPr>
        <w:t>浙江大学</w:t>
      </w:r>
      <w:r w:rsidR="00BE2CCD" w:rsidRPr="00F30612">
        <w:rPr>
          <w:rFonts w:ascii="黑体" w:eastAsia="黑体" w:hAnsi="黑体" w:hint="eastAsia"/>
          <w:sz w:val="36"/>
          <w:szCs w:val="36"/>
        </w:rPr>
        <w:t>总务处</w:t>
      </w:r>
      <w:r w:rsidRPr="00F30612">
        <w:rPr>
          <w:rFonts w:ascii="黑体" w:eastAsia="黑体" w:hAnsi="黑体"/>
          <w:sz w:val="36"/>
          <w:szCs w:val="36"/>
        </w:rPr>
        <w:t>报废</w:t>
      </w:r>
      <w:r w:rsidRPr="00F30612">
        <w:rPr>
          <w:rFonts w:ascii="黑体" w:eastAsia="黑体" w:hAnsi="黑体" w:hint="eastAsia"/>
          <w:sz w:val="36"/>
          <w:szCs w:val="36"/>
        </w:rPr>
        <w:t>家具回收</w:t>
      </w:r>
      <w:r w:rsidRPr="00F30612">
        <w:rPr>
          <w:rFonts w:ascii="黑体" w:eastAsia="黑体" w:hAnsi="黑体"/>
          <w:sz w:val="36"/>
          <w:szCs w:val="36"/>
        </w:rPr>
        <w:t>竞标书</w:t>
      </w:r>
    </w:p>
    <w:p w14:paraId="47B168ED" w14:textId="77777777" w:rsidR="0067146F" w:rsidRPr="00F30612" w:rsidRDefault="0067146F" w:rsidP="0067146F">
      <w:pPr>
        <w:spacing w:line="520" w:lineRule="exact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</w:rPr>
        <w:t>浙江大学</w:t>
      </w:r>
      <w:r w:rsidRPr="00F30612">
        <w:rPr>
          <w:rFonts w:ascii="仿宋" w:eastAsia="仿宋" w:hAnsi="仿宋" w:hint="eastAsia"/>
          <w:sz w:val="28"/>
          <w:szCs w:val="28"/>
        </w:rPr>
        <w:t>总务</w:t>
      </w:r>
      <w:r w:rsidRPr="00F30612">
        <w:rPr>
          <w:rFonts w:ascii="仿宋" w:eastAsia="仿宋" w:hAnsi="仿宋"/>
          <w:sz w:val="28"/>
          <w:szCs w:val="28"/>
        </w:rPr>
        <w:t xml:space="preserve">处： </w:t>
      </w:r>
    </w:p>
    <w:p w14:paraId="7C131753" w14:textId="376C17CB" w:rsidR="0067146F" w:rsidRPr="00F30612" w:rsidRDefault="0067146F" w:rsidP="0067146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</w:rPr>
        <w:t>我公司已实地踏勘贵校</w:t>
      </w:r>
      <w:r w:rsidRPr="00F3061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71B3B" w:rsidRPr="00F30612">
        <w:rPr>
          <w:rFonts w:ascii="仿宋" w:eastAsia="仿宋" w:hAnsi="仿宋" w:hint="eastAsia"/>
          <w:sz w:val="28"/>
          <w:szCs w:val="28"/>
          <w:u w:val="single"/>
        </w:rPr>
        <w:t>玉泉、西溪</w:t>
      </w:r>
      <w:r w:rsidR="00773F21" w:rsidRPr="00F30612">
        <w:rPr>
          <w:rFonts w:ascii="仿宋" w:eastAsia="仿宋" w:hAnsi="仿宋" w:hint="eastAsia"/>
          <w:sz w:val="28"/>
          <w:szCs w:val="28"/>
          <w:u w:val="single"/>
        </w:rPr>
        <w:t>等</w:t>
      </w:r>
      <w:r w:rsidRPr="00F3061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F30612">
        <w:rPr>
          <w:rFonts w:ascii="仿宋" w:eastAsia="仿宋" w:hAnsi="仿宋"/>
          <w:sz w:val="28"/>
          <w:szCs w:val="28"/>
        </w:rPr>
        <w:t>校区</w:t>
      </w:r>
      <w:r w:rsidR="00D165E0" w:rsidRPr="00F30612">
        <w:rPr>
          <w:rFonts w:ascii="仿宋" w:eastAsia="仿宋" w:hAnsi="仿宋" w:hint="eastAsia"/>
          <w:sz w:val="28"/>
          <w:szCs w:val="28"/>
        </w:rPr>
        <w:t>本批次</w:t>
      </w:r>
      <w:r w:rsidRPr="00F30612">
        <w:rPr>
          <w:rFonts w:ascii="仿宋" w:eastAsia="仿宋" w:hAnsi="仿宋"/>
          <w:sz w:val="28"/>
          <w:szCs w:val="28"/>
        </w:rPr>
        <w:t>报废</w:t>
      </w:r>
      <w:r w:rsidRPr="00F30612">
        <w:rPr>
          <w:rFonts w:ascii="仿宋" w:eastAsia="仿宋" w:hAnsi="仿宋" w:hint="eastAsia"/>
          <w:sz w:val="28"/>
          <w:szCs w:val="28"/>
        </w:rPr>
        <w:t>的</w:t>
      </w:r>
      <w:r w:rsidR="00104650" w:rsidRPr="00F30612">
        <w:rPr>
          <w:rFonts w:ascii="仿宋" w:eastAsia="仿宋" w:hAnsi="仿宋" w:hint="eastAsia"/>
          <w:sz w:val="28"/>
          <w:szCs w:val="28"/>
        </w:rPr>
        <w:t>学生</w:t>
      </w:r>
      <w:r w:rsidR="00773F21" w:rsidRPr="00F30612">
        <w:rPr>
          <w:rFonts w:ascii="仿宋" w:eastAsia="仿宋" w:hAnsi="仿宋" w:hint="eastAsia"/>
          <w:sz w:val="28"/>
          <w:szCs w:val="28"/>
        </w:rPr>
        <w:t>宿舍床、柜</w:t>
      </w:r>
      <w:r w:rsidR="009525B4" w:rsidRPr="00F30612">
        <w:rPr>
          <w:rFonts w:ascii="仿宋" w:eastAsia="仿宋" w:hAnsi="仿宋" w:hint="eastAsia"/>
          <w:sz w:val="28"/>
          <w:szCs w:val="28"/>
        </w:rPr>
        <w:t>、桌、椅</w:t>
      </w:r>
      <w:r w:rsidR="00773F21" w:rsidRPr="00F30612">
        <w:rPr>
          <w:rFonts w:ascii="仿宋" w:eastAsia="仿宋" w:hAnsi="仿宋" w:hint="eastAsia"/>
          <w:sz w:val="28"/>
          <w:szCs w:val="28"/>
        </w:rPr>
        <w:t>等</w:t>
      </w:r>
      <w:r w:rsidRPr="00F30612">
        <w:rPr>
          <w:rFonts w:ascii="仿宋" w:eastAsia="仿宋" w:hAnsi="仿宋" w:hint="eastAsia"/>
          <w:sz w:val="28"/>
          <w:szCs w:val="28"/>
        </w:rPr>
        <w:t>家具（详见清单）</w:t>
      </w:r>
      <w:r w:rsidR="00FC6F29" w:rsidRPr="00F30612">
        <w:rPr>
          <w:rFonts w:ascii="仿宋" w:eastAsia="仿宋" w:hAnsi="仿宋" w:hint="eastAsia"/>
          <w:sz w:val="28"/>
          <w:szCs w:val="28"/>
        </w:rPr>
        <w:t>，</w:t>
      </w:r>
      <w:r w:rsidRPr="00F30612">
        <w:rPr>
          <w:rFonts w:ascii="仿宋" w:eastAsia="仿宋" w:hAnsi="仿宋"/>
          <w:sz w:val="28"/>
          <w:szCs w:val="28"/>
        </w:rPr>
        <w:t>经</w:t>
      </w:r>
      <w:r w:rsidR="00BE2CCD" w:rsidRPr="00F30612">
        <w:rPr>
          <w:rFonts w:ascii="仿宋" w:eastAsia="仿宋" w:hAnsi="仿宋" w:hint="eastAsia"/>
          <w:sz w:val="28"/>
          <w:szCs w:val="28"/>
        </w:rPr>
        <w:t>回收值</w:t>
      </w:r>
      <w:r w:rsidRPr="00F30612">
        <w:rPr>
          <w:rFonts w:ascii="仿宋" w:eastAsia="仿宋" w:hAnsi="仿宋"/>
          <w:sz w:val="28"/>
          <w:szCs w:val="28"/>
        </w:rPr>
        <w:t>估价，愿以人民币</w:t>
      </w:r>
      <w:r w:rsidR="00D165E0" w:rsidRPr="00F30612">
        <w:rPr>
          <w:rFonts w:ascii="仿宋" w:eastAsia="仿宋" w:hAnsi="仿宋"/>
          <w:sz w:val="28"/>
          <w:szCs w:val="28"/>
        </w:rPr>
        <w:t>（大写）</w:t>
      </w:r>
      <w:r w:rsidR="003C7F4C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D165E0" w:rsidRPr="00F30612">
        <w:rPr>
          <w:rFonts w:ascii="仿宋" w:eastAsia="仿宋" w:hAnsi="仿宋"/>
          <w:sz w:val="28"/>
          <w:szCs w:val="28"/>
        </w:rPr>
        <w:t>拾</w:t>
      </w:r>
      <w:r w:rsidR="003C7F4C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D165E0" w:rsidRPr="00F30612">
        <w:rPr>
          <w:rFonts w:ascii="仿宋" w:eastAsia="仿宋" w:hAnsi="仿宋"/>
          <w:sz w:val="28"/>
          <w:szCs w:val="28"/>
        </w:rPr>
        <w:t>万</w:t>
      </w:r>
      <w:r w:rsidR="00D165E0" w:rsidRPr="00F3061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3C7F4C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D165E0" w:rsidRPr="00F30612">
        <w:rPr>
          <w:rFonts w:ascii="仿宋" w:eastAsia="仿宋" w:hAnsi="仿宋"/>
          <w:sz w:val="28"/>
          <w:szCs w:val="28"/>
        </w:rPr>
        <w:t>千</w:t>
      </w:r>
      <w:r w:rsidR="00D165E0" w:rsidRPr="00F3061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3C7F4C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D165E0" w:rsidRPr="00F30612">
        <w:rPr>
          <w:rFonts w:ascii="仿宋" w:eastAsia="仿宋" w:hAnsi="仿宋"/>
          <w:sz w:val="28"/>
          <w:szCs w:val="28"/>
        </w:rPr>
        <w:t>百</w:t>
      </w:r>
      <w:r w:rsidR="003C7F4C" w:rsidRPr="003C7F4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3C7F4C" w:rsidRPr="003C7F4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3C7F4C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165E0" w:rsidRPr="00F30612">
        <w:rPr>
          <w:rFonts w:ascii="仿宋" w:eastAsia="仿宋" w:hAnsi="仿宋"/>
          <w:sz w:val="28"/>
          <w:szCs w:val="28"/>
        </w:rPr>
        <w:t>拾</w:t>
      </w:r>
      <w:r w:rsidR="003C7F4C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D165E0" w:rsidRPr="00F30612">
        <w:rPr>
          <w:rFonts w:ascii="仿宋" w:eastAsia="仿宋" w:hAnsi="仿宋"/>
          <w:sz w:val="28"/>
          <w:szCs w:val="28"/>
        </w:rPr>
        <w:t>元整（￥</w:t>
      </w:r>
      <w:r w:rsidR="00D165E0" w:rsidRPr="00F3061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3C7F4C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="00D165E0" w:rsidRPr="00F30612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165E0" w:rsidRPr="00F30612">
        <w:rPr>
          <w:rFonts w:ascii="仿宋" w:eastAsia="仿宋" w:hAnsi="仿宋"/>
          <w:sz w:val="28"/>
          <w:szCs w:val="28"/>
        </w:rPr>
        <w:t>元）</w:t>
      </w:r>
      <w:r w:rsidRPr="00F30612">
        <w:rPr>
          <w:rFonts w:ascii="仿宋" w:eastAsia="仿宋" w:hAnsi="仿宋"/>
          <w:sz w:val="28"/>
          <w:szCs w:val="28"/>
        </w:rPr>
        <w:t>收购</w:t>
      </w:r>
      <w:bookmarkStart w:id="0" w:name="OLE_LINK3"/>
      <w:r w:rsidR="00654B95" w:rsidRPr="00F30612">
        <w:rPr>
          <w:rFonts w:ascii="仿宋" w:eastAsia="仿宋" w:hAnsi="仿宋" w:hint="eastAsia"/>
          <w:sz w:val="28"/>
          <w:szCs w:val="28"/>
        </w:rPr>
        <w:t>上述</w:t>
      </w:r>
      <w:r w:rsidR="00D165E0" w:rsidRPr="00F30612">
        <w:rPr>
          <w:rFonts w:ascii="仿宋" w:eastAsia="仿宋" w:hAnsi="仿宋" w:hint="eastAsia"/>
          <w:sz w:val="28"/>
          <w:szCs w:val="28"/>
        </w:rPr>
        <w:t>家具</w:t>
      </w:r>
      <w:bookmarkEnd w:id="0"/>
      <w:r w:rsidRPr="00F30612">
        <w:rPr>
          <w:rFonts w:ascii="仿宋" w:eastAsia="仿宋" w:hAnsi="仿宋"/>
          <w:sz w:val="28"/>
          <w:szCs w:val="28"/>
        </w:rPr>
        <w:t>。（注：报价单大小写金额须一致，不一致时以大写为准；涂改处需签名并加盖公章，否则视为废标。）</w:t>
      </w:r>
    </w:p>
    <w:p w14:paraId="0372B315" w14:textId="670BB822" w:rsidR="0067146F" w:rsidRPr="00F30612" w:rsidRDefault="00814363" w:rsidP="0067146F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F30612">
        <w:rPr>
          <w:rFonts w:ascii="仿宋" w:eastAsia="仿宋" w:hAnsi="仿宋" w:hint="eastAsia"/>
          <w:b/>
          <w:sz w:val="28"/>
          <w:szCs w:val="28"/>
        </w:rPr>
        <w:t>如</w:t>
      </w:r>
      <w:r w:rsidR="0067146F" w:rsidRPr="00F30612">
        <w:rPr>
          <w:rFonts w:ascii="仿宋" w:eastAsia="仿宋" w:hAnsi="仿宋"/>
          <w:b/>
          <w:sz w:val="28"/>
          <w:szCs w:val="28"/>
        </w:rPr>
        <w:t>中标</w:t>
      </w:r>
      <w:r w:rsidRPr="00F30612">
        <w:rPr>
          <w:rFonts w:ascii="仿宋" w:eastAsia="仿宋" w:hAnsi="仿宋" w:hint="eastAsia"/>
          <w:b/>
          <w:sz w:val="28"/>
          <w:szCs w:val="28"/>
        </w:rPr>
        <w:t>，我方</w:t>
      </w:r>
      <w:r w:rsidR="0067146F" w:rsidRPr="00F30612">
        <w:rPr>
          <w:rFonts w:ascii="仿宋" w:eastAsia="仿宋" w:hAnsi="仿宋"/>
          <w:b/>
          <w:sz w:val="28"/>
          <w:szCs w:val="28"/>
        </w:rPr>
        <w:t>承诺：</w:t>
      </w:r>
      <w:bookmarkStart w:id="1" w:name="_GoBack"/>
      <w:bookmarkEnd w:id="1"/>
    </w:p>
    <w:p w14:paraId="624CDDB5" w14:textId="3F1B8025" w:rsidR="0067146F" w:rsidRPr="00F30612" w:rsidRDefault="0067146F" w:rsidP="0067146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</w:rPr>
        <w:t>1.接到</w:t>
      </w:r>
      <w:r w:rsidR="00814363" w:rsidRPr="00F30612">
        <w:rPr>
          <w:rFonts w:ascii="仿宋" w:eastAsia="仿宋" w:hAnsi="仿宋" w:hint="eastAsia"/>
          <w:sz w:val="28"/>
          <w:szCs w:val="28"/>
        </w:rPr>
        <w:t>贵</w:t>
      </w:r>
      <w:r w:rsidR="00814363" w:rsidRPr="00F30612">
        <w:rPr>
          <w:rFonts w:ascii="仿宋" w:eastAsia="仿宋" w:hAnsi="仿宋"/>
          <w:sz w:val="28"/>
          <w:szCs w:val="28"/>
        </w:rPr>
        <w:t>处</w:t>
      </w:r>
      <w:r w:rsidRPr="00F30612">
        <w:rPr>
          <w:rFonts w:ascii="仿宋" w:eastAsia="仿宋" w:hAnsi="仿宋"/>
          <w:sz w:val="28"/>
          <w:szCs w:val="28"/>
        </w:rPr>
        <w:t>中标通知后2个工作日内</w:t>
      </w:r>
      <w:r w:rsidRPr="00F30612">
        <w:rPr>
          <w:rFonts w:ascii="仿宋" w:eastAsia="仿宋" w:hAnsi="仿宋" w:hint="eastAsia"/>
          <w:sz w:val="28"/>
          <w:szCs w:val="28"/>
        </w:rPr>
        <w:t>足额</w:t>
      </w:r>
      <w:r w:rsidRPr="00F30612">
        <w:rPr>
          <w:rFonts w:ascii="仿宋" w:eastAsia="仿宋" w:hAnsi="仿宋"/>
          <w:sz w:val="28"/>
          <w:szCs w:val="28"/>
        </w:rPr>
        <w:t>支付</w:t>
      </w:r>
      <w:r w:rsidRPr="00F30612">
        <w:rPr>
          <w:rFonts w:ascii="仿宋" w:eastAsia="仿宋" w:hAnsi="仿宋" w:hint="eastAsia"/>
          <w:sz w:val="28"/>
          <w:szCs w:val="28"/>
        </w:rPr>
        <w:t>上述</w:t>
      </w:r>
      <w:r w:rsidR="00BE2CCD" w:rsidRPr="00F30612">
        <w:rPr>
          <w:rFonts w:ascii="仿宋" w:eastAsia="仿宋" w:hAnsi="仿宋" w:hint="eastAsia"/>
          <w:sz w:val="28"/>
          <w:szCs w:val="28"/>
        </w:rPr>
        <w:t>价</w:t>
      </w:r>
      <w:r w:rsidRPr="00F30612">
        <w:rPr>
          <w:rFonts w:ascii="仿宋" w:eastAsia="仿宋" w:hAnsi="仿宋"/>
          <w:sz w:val="28"/>
          <w:szCs w:val="28"/>
        </w:rPr>
        <w:t>款；</w:t>
      </w:r>
    </w:p>
    <w:p w14:paraId="39E2419F" w14:textId="48D871BC" w:rsidR="0067146F" w:rsidRPr="00F30612" w:rsidRDefault="0067146F" w:rsidP="0067146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</w:rPr>
        <w:t>2.</w:t>
      </w:r>
      <w:r w:rsidR="00773F21" w:rsidRPr="00F30612">
        <w:rPr>
          <w:rFonts w:ascii="仿宋" w:eastAsia="仿宋" w:hAnsi="仿宋" w:hint="eastAsia"/>
          <w:sz w:val="28"/>
          <w:szCs w:val="28"/>
        </w:rPr>
        <w:t>接到</w:t>
      </w:r>
      <w:r w:rsidR="00814363" w:rsidRPr="00F30612">
        <w:rPr>
          <w:rFonts w:ascii="仿宋" w:eastAsia="仿宋" w:hAnsi="仿宋" w:hint="eastAsia"/>
          <w:sz w:val="28"/>
          <w:szCs w:val="28"/>
        </w:rPr>
        <w:t>贵</w:t>
      </w:r>
      <w:r w:rsidR="009525B4" w:rsidRPr="00F30612">
        <w:rPr>
          <w:rFonts w:ascii="仿宋" w:eastAsia="仿宋" w:hAnsi="仿宋"/>
          <w:sz w:val="28"/>
          <w:szCs w:val="28"/>
        </w:rPr>
        <w:t>处</w:t>
      </w:r>
      <w:r w:rsidR="00C222C2" w:rsidRPr="00F30612">
        <w:rPr>
          <w:rFonts w:ascii="仿宋" w:eastAsia="仿宋" w:hAnsi="仿宋" w:hint="eastAsia"/>
          <w:sz w:val="28"/>
          <w:szCs w:val="28"/>
        </w:rPr>
        <w:t>家具</w:t>
      </w:r>
      <w:r w:rsidR="009525B4" w:rsidRPr="00F30612">
        <w:rPr>
          <w:rFonts w:ascii="仿宋" w:eastAsia="仿宋" w:hAnsi="仿宋" w:hint="eastAsia"/>
          <w:sz w:val="28"/>
          <w:szCs w:val="28"/>
        </w:rPr>
        <w:t>回收</w:t>
      </w:r>
      <w:r w:rsidR="00773F21" w:rsidRPr="00F30612">
        <w:rPr>
          <w:rFonts w:ascii="仿宋" w:eastAsia="仿宋" w:hAnsi="仿宋" w:hint="eastAsia"/>
          <w:sz w:val="28"/>
          <w:szCs w:val="28"/>
        </w:rPr>
        <w:t>进场通知日</w:t>
      </w:r>
      <w:r w:rsidR="009525B4" w:rsidRPr="00F30612">
        <w:rPr>
          <w:rFonts w:ascii="仿宋" w:eastAsia="仿宋" w:hAnsi="仿宋" w:hint="eastAsia"/>
          <w:sz w:val="28"/>
          <w:szCs w:val="28"/>
        </w:rPr>
        <w:t>起1</w:t>
      </w:r>
      <w:r w:rsidR="009525B4" w:rsidRPr="00F30612">
        <w:rPr>
          <w:rFonts w:ascii="仿宋" w:eastAsia="仿宋" w:hAnsi="仿宋"/>
          <w:sz w:val="28"/>
          <w:szCs w:val="28"/>
        </w:rPr>
        <w:t>0</w:t>
      </w:r>
      <w:r w:rsidR="009525B4" w:rsidRPr="00F30612">
        <w:rPr>
          <w:rFonts w:ascii="仿宋" w:eastAsia="仿宋" w:hAnsi="仿宋" w:hint="eastAsia"/>
          <w:sz w:val="28"/>
          <w:szCs w:val="28"/>
        </w:rPr>
        <w:t>天</w:t>
      </w:r>
      <w:r w:rsidR="00773F21" w:rsidRPr="00F30612">
        <w:rPr>
          <w:rFonts w:ascii="仿宋" w:eastAsia="仿宋" w:hAnsi="仿宋" w:hint="eastAsia"/>
          <w:sz w:val="28"/>
          <w:szCs w:val="28"/>
        </w:rPr>
        <w:t>内</w:t>
      </w:r>
      <w:r w:rsidR="00814363" w:rsidRPr="00F30612">
        <w:rPr>
          <w:rFonts w:ascii="仿宋" w:eastAsia="仿宋" w:hAnsi="仿宋" w:hint="eastAsia"/>
          <w:sz w:val="28"/>
          <w:szCs w:val="28"/>
        </w:rPr>
        <w:t>，</w:t>
      </w:r>
      <w:r w:rsidRPr="00F30612">
        <w:rPr>
          <w:rFonts w:ascii="仿宋" w:eastAsia="仿宋" w:hAnsi="仿宋"/>
          <w:sz w:val="28"/>
          <w:szCs w:val="28"/>
        </w:rPr>
        <w:t>完成</w:t>
      </w:r>
      <w:r w:rsidR="00654B95" w:rsidRPr="00F30612">
        <w:rPr>
          <w:rFonts w:ascii="仿宋" w:eastAsia="仿宋" w:hAnsi="仿宋" w:hint="eastAsia"/>
          <w:sz w:val="28"/>
          <w:szCs w:val="28"/>
        </w:rPr>
        <w:t>上述</w:t>
      </w:r>
      <w:r w:rsidR="00D165E0" w:rsidRPr="00F30612">
        <w:rPr>
          <w:rFonts w:ascii="仿宋" w:eastAsia="仿宋" w:hAnsi="仿宋" w:hint="eastAsia"/>
          <w:sz w:val="28"/>
          <w:szCs w:val="28"/>
        </w:rPr>
        <w:t>全部</w:t>
      </w:r>
      <w:bookmarkStart w:id="2" w:name="OLE_LINK4"/>
      <w:r w:rsidR="00D165E0" w:rsidRPr="00F30612">
        <w:rPr>
          <w:rFonts w:ascii="仿宋" w:eastAsia="仿宋" w:hAnsi="仿宋" w:hint="eastAsia"/>
          <w:sz w:val="28"/>
          <w:szCs w:val="28"/>
        </w:rPr>
        <w:t>家具</w:t>
      </w:r>
      <w:bookmarkEnd w:id="2"/>
      <w:r w:rsidR="00654B95" w:rsidRPr="00F30612">
        <w:rPr>
          <w:rFonts w:ascii="仿宋" w:eastAsia="仿宋" w:hAnsi="仿宋" w:hint="eastAsia"/>
          <w:sz w:val="28"/>
          <w:szCs w:val="28"/>
        </w:rPr>
        <w:t>的</w:t>
      </w:r>
      <w:r w:rsidR="00F027CC" w:rsidRPr="00F30612">
        <w:rPr>
          <w:rFonts w:ascii="仿宋" w:eastAsia="仿宋" w:hAnsi="仿宋" w:hint="eastAsia"/>
          <w:sz w:val="28"/>
          <w:szCs w:val="28"/>
        </w:rPr>
        <w:t>回收包括</w:t>
      </w:r>
      <w:r w:rsidRPr="00F30612">
        <w:rPr>
          <w:rFonts w:ascii="仿宋" w:eastAsia="仿宋" w:hAnsi="仿宋"/>
          <w:sz w:val="28"/>
          <w:szCs w:val="28"/>
        </w:rPr>
        <w:t>外运</w:t>
      </w:r>
      <w:r w:rsidR="00C222C2" w:rsidRPr="00F30612">
        <w:rPr>
          <w:rFonts w:ascii="仿宋" w:eastAsia="仿宋" w:hAnsi="仿宋" w:hint="eastAsia"/>
          <w:sz w:val="28"/>
          <w:szCs w:val="28"/>
        </w:rPr>
        <w:t>及</w:t>
      </w:r>
      <w:bookmarkStart w:id="3" w:name="_Hlk228974580"/>
      <w:r w:rsidR="00C222C2" w:rsidRPr="00F30612">
        <w:rPr>
          <w:rFonts w:ascii="仿宋" w:eastAsia="仿宋" w:hAnsi="仿宋" w:hint="eastAsia"/>
          <w:sz w:val="28"/>
          <w:szCs w:val="28"/>
        </w:rPr>
        <w:t>现场</w:t>
      </w:r>
      <w:bookmarkEnd w:id="3"/>
      <w:r w:rsidR="00814363" w:rsidRPr="00F30612">
        <w:rPr>
          <w:rFonts w:ascii="仿宋" w:eastAsia="仿宋" w:hAnsi="仿宋" w:hint="eastAsia"/>
          <w:sz w:val="28"/>
          <w:szCs w:val="28"/>
        </w:rPr>
        <w:t>保洁</w:t>
      </w:r>
      <w:r w:rsidR="00F027CC" w:rsidRPr="00F30612">
        <w:rPr>
          <w:rFonts w:ascii="仿宋" w:eastAsia="仿宋" w:hAnsi="仿宋" w:hint="eastAsia"/>
          <w:sz w:val="28"/>
          <w:szCs w:val="28"/>
        </w:rPr>
        <w:t>等</w:t>
      </w:r>
      <w:r w:rsidRPr="00F30612">
        <w:rPr>
          <w:rFonts w:ascii="仿宋" w:eastAsia="仿宋" w:hAnsi="仿宋"/>
          <w:sz w:val="28"/>
          <w:szCs w:val="28"/>
        </w:rPr>
        <w:t>；</w:t>
      </w:r>
    </w:p>
    <w:p w14:paraId="37FC3493" w14:textId="701098E2" w:rsidR="0067146F" w:rsidRPr="00F30612" w:rsidRDefault="0067146F" w:rsidP="0067146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</w:rPr>
        <w:t>3.</w:t>
      </w:r>
      <w:r w:rsidR="00C30BAC" w:rsidRPr="00F30612">
        <w:rPr>
          <w:rFonts w:ascii="仿宋" w:eastAsia="仿宋" w:hAnsi="仿宋" w:hint="eastAsia"/>
          <w:sz w:val="28"/>
          <w:szCs w:val="28"/>
        </w:rPr>
        <w:t>按浙江大学相关管理规定实施上</w:t>
      </w:r>
      <w:r w:rsidR="00654B95" w:rsidRPr="00F30612">
        <w:rPr>
          <w:rFonts w:ascii="仿宋" w:eastAsia="仿宋" w:hAnsi="仿宋" w:hint="eastAsia"/>
          <w:sz w:val="28"/>
          <w:szCs w:val="28"/>
        </w:rPr>
        <w:t>述家具</w:t>
      </w:r>
      <w:r w:rsidR="00814363" w:rsidRPr="00F30612">
        <w:rPr>
          <w:rFonts w:ascii="仿宋" w:eastAsia="仿宋" w:hAnsi="仿宋" w:hint="eastAsia"/>
          <w:sz w:val="28"/>
          <w:szCs w:val="28"/>
        </w:rPr>
        <w:t>的回收，做好</w:t>
      </w:r>
      <w:r w:rsidR="00FC6F29" w:rsidRPr="00F30612">
        <w:rPr>
          <w:rFonts w:ascii="仿宋" w:eastAsia="仿宋" w:hAnsi="仿宋" w:hint="eastAsia"/>
          <w:sz w:val="28"/>
          <w:szCs w:val="28"/>
        </w:rPr>
        <w:t>噪音</w:t>
      </w:r>
      <w:r w:rsidR="00814363" w:rsidRPr="00F30612">
        <w:rPr>
          <w:rFonts w:ascii="仿宋" w:eastAsia="仿宋" w:hAnsi="仿宋" w:hint="eastAsia"/>
          <w:sz w:val="28"/>
          <w:szCs w:val="28"/>
        </w:rPr>
        <w:t>、</w:t>
      </w:r>
      <w:r w:rsidR="00FC6F29" w:rsidRPr="00F30612">
        <w:rPr>
          <w:rFonts w:ascii="仿宋" w:eastAsia="仿宋" w:hAnsi="仿宋" w:hint="eastAsia"/>
          <w:sz w:val="28"/>
          <w:szCs w:val="28"/>
        </w:rPr>
        <w:t>安全</w:t>
      </w:r>
      <w:r w:rsidR="00814363" w:rsidRPr="00F30612">
        <w:rPr>
          <w:rFonts w:ascii="仿宋" w:eastAsia="仿宋" w:hAnsi="仿宋" w:hint="eastAsia"/>
          <w:sz w:val="28"/>
          <w:szCs w:val="28"/>
        </w:rPr>
        <w:t>等</w:t>
      </w:r>
      <w:r w:rsidR="00654B95" w:rsidRPr="00F30612">
        <w:rPr>
          <w:rFonts w:ascii="仿宋" w:eastAsia="仿宋" w:hAnsi="仿宋" w:hint="eastAsia"/>
          <w:sz w:val="28"/>
          <w:szCs w:val="28"/>
        </w:rPr>
        <w:t>管理；</w:t>
      </w:r>
      <w:r w:rsidR="00814363" w:rsidRPr="00F30612">
        <w:rPr>
          <w:rFonts w:ascii="仿宋" w:eastAsia="仿宋" w:hAnsi="仿宋" w:hint="eastAsia"/>
          <w:sz w:val="28"/>
          <w:szCs w:val="28"/>
        </w:rPr>
        <w:t>期间</w:t>
      </w:r>
      <w:r w:rsidR="00654B95" w:rsidRPr="00F30612">
        <w:rPr>
          <w:rFonts w:ascii="仿宋" w:eastAsia="仿宋" w:hAnsi="仿宋" w:hint="eastAsia"/>
          <w:sz w:val="28"/>
          <w:szCs w:val="28"/>
        </w:rPr>
        <w:t>如若</w:t>
      </w:r>
      <w:r w:rsidRPr="00F30612">
        <w:rPr>
          <w:rFonts w:ascii="仿宋" w:eastAsia="仿宋" w:hAnsi="仿宋"/>
          <w:sz w:val="28"/>
          <w:szCs w:val="28"/>
        </w:rPr>
        <w:t>发生安全</w:t>
      </w:r>
      <w:r w:rsidR="00F23D37" w:rsidRPr="00F30612">
        <w:rPr>
          <w:rFonts w:ascii="仿宋" w:eastAsia="仿宋" w:hAnsi="仿宋" w:hint="eastAsia"/>
          <w:sz w:val="28"/>
          <w:szCs w:val="28"/>
        </w:rPr>
        <w:t>或其他</w:t>
      </w:r>
      <w:r w:rsidRPr="00F30612">
        <w:rPr>
          <w:rFonts w:ascii="仿宋" w:eastAsia="仿宋" w:hAnsi="仿宋"/>
          <w:sz w:val="28"/>
          <w:szCs w:val="28"/>
        </w:rPr>
        <w:t>事</w:t>
      </w:r>
      <w:r w:rsidR="00654B95" w:rsidRPr="00F30612">
        <w:rPr>
          <w:rFonts w:ascii="仿宋" w:eastAsia="仿宋" w:hAnsi="仿宋" w:hint="eastAsia"/>
          <w:sz w:val="28"/>
          <w:szCs w:val="28"/>
        </w:rPr>
        <w:t>件，</w:t>
      </w:r>
      <w:r w:rsidR="00654B95" w:rsidRPr="00F30612">
        <w:rPr>
          <w:rFonts w:ascii="仿宋" w:eastAsia="仿宋" w:hAnsi="仿宋"/>
          <w:sz w:val="28"/>
          <w:szCs w:val="28"/>
        </w:rPr>
        <w:t>我方承担</w:t>
      </w:r>
      <w:r w:rsidR="00654B95" w:rsidRPr="00F30612">
        <w:rPr>
          <w:rFonts w:ascii="仿宋" w:eastAsia="仿宋" w:hAnsi="仿宋" w:hint="eastAsia"/>
          <w:sz w:val="28"/>
          <w:szCs w:val="28"/>
        </w:rPr>
        <w:t>由此引起的</w:t>
      </w:r>
      <w:r w:rsidR="00814363" w:rsidRPr="00F30612">
        <w:rPr>
          <w:rFonts w:ascii="仿宋" w:eastAsia="仿宋" w:hAnsi="仿宋" w:hint="eastAsia"/>
          <w:sz w:val="28"/>
          <w:szCs w:val="28"/>
        </w:rPr>
        <w:t>包括处理及</w:t>
      </w:r>
      <w:r w:rsidR="00814363" w:rsidRPr="00F30612">
        <w:rPr>
          <w:rFonts w:ascii="仿宋" w:eastAsia="仿宋" w:hAnsi="仿宋"/>
          <w:sz w:val="28"/>
          <w:szCs w:val="28"/>
        </w:rPr>
        <w:t>赔偿</w:t>
      </w:r>
      <w:r w:rsidR="00814363" w:rsidRPr="00F30612">
        <w:rPr>
          <w:rFonts w:ascii="仿宋" w:eastAsia="仿宋" w:hAnsi="仿宋" w:hint="eastAsia"/>
          <w:sz w:val="28"/>
          <w:szCs w:val="28"/>
        </w:rPr>
        <w:t>在内的</w:t>
      </w:r>
      <w:r w:rsidR="00654B95" w:rsidRPr="00F30612">
        <w:rPr>
          <w:rFonts w:ascii="仿宋" w:eastAsia="仿宋" w:hAnsi="仿宋" w:hint="eastAsia"/>
          <w:sz w:val="28"/>
          <w:szCs w:val="28"/>
        </w:rPr>
        <w:t>一切</w:t>
      </w:r>
      <w:r w:rsidRPr="00F30612">
        <w:rPr>
          <w:rFonts w:ascii="仿宋" w:eastAsia="仿宋" w:hAnsi="仿宋"/>
          <w:sz w:val="28"/>
          <w:szCs w:val="28"/>
        </w:rPr>
        <w:t xml:space="preserve">责任，与浙江大学无关。 </w:t>
      </w:r>
    </w:p>
    <w:p w14:paraId="6179ADA3" w14:textId="77777777" w:rsidR="0067146F" w:rsidRPr="00F30612" w:rsidRDefault="0067146F" w:rsidP="0067146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0735F0" w14:textId="77777777" w:rsidR="0067146F" w:rsidRPr="00F30612" w:rsidRDefault="0067146F" w:rsidP="0067146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</w:rPr>
        <w:t xml:space="preserve">投标公司(公章)： </w:t>
      </w:r>
    </w:p>
    <w:p w14:paraId="73ACE4FE" w14:textId="77777777" w:rsidR="0067146F" w:rsidRPr="00F30612" w:rsidRDefault="0067146F" w:rsidP="0067146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</w:rPr>
        <w:t xml:space="preserve">投标人(签字)： </w:t>
      </w:r>
    </w:p>
    <w:p w14:paraId="4AD9D5F0" w14:textId="77777777" w:rsidR="0067146F" w:rsidRPr="00F30612" w:rsidRDefault="0067146F" w:rsidP="0067146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</w:rPr>
        <w:t>联系电话：</w:t>
      </w:r>
    </w:p>
    <w:p w14:paraId="4043A3BF" w14:textId="77777777" w:rsidR="0067146F" w:rsidRPr="00F30612" w:rsidRDefault="0067146F" w:rsidP="0067146F">
      <w:pPr>
        <w:spacing w:line="520" w:lineRule="exact"/>
        <w:ind w:firstLineChars="1600" w:firstLine="4480"/>
        <w:rPr>
          <w:rFonts w:ascii="仿宋" w:eastAsia="仿宋" w:hAnsi="仿宋"/>
          <w:sz w:val="28"/>
          <w:szCs w:val="28"/>
        </w:rPr>
      </w:pPr>
      <w:r w:rsidRPr="00F30612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F30612">
        <w:rPr>
          <w:rFonts w:ascii="仿宋" w:eastAsia="仿宋" w:hAnsi="仿宋"/>
          <w:sz w:val="28"/>
          <w:szCs w:val="28"/>
        </w:rPr>
        <w:t>年</w:t>
      </w:r>
      <w:r w:rsidRPr="00F30612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F30612">
        <w:rPr>
          <w:rFonts w:ascii="仿宋" w:eastAsia="仿宋" w:hAnsi="仿宋"/>
          <w:sz w:val="28"/>
          <w:szCs w:val="28"/>
        </w:rPr>
        <w:t>月</w:t>
      </w:r>
      <w:r w:rsidRPr="00F30612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F30612">
        <w:rPr>
          <w:rFonts w:ascii="仿宋" w:eastAsia="仿宋" w:hAnsi="仿宋"/>
          <w:sz w:val="28"/>
          <w:szCs w:val="28"/>
        </w:rPr>
        <w:t xml:space="preserve">日 </w:t>
      </w:r>
    </w:p>
    <w:p w14:paraId="7DEDA489" w14:textId="77777777" w:rsidR="0067146F" w:rsidRPr="00F30612" w:rsidRDefault="0067146F" w:rsidP="0067146F">
      <w:pPr>
        <w:rPr>
          <w:rFonts w:ascii="仿宋" w:eastAsia="仿宋" w:hAnsi="仿宋"/>
          <w:b/>
          <w:sz w:val="28"/>
          <w:szCs w:val="28"/>
        </w:rPr>
      </w:pPr>
      <w:r w:rsidRPr="00F30612">
        <w:rPr>
          <w:rFonts w:ascii="仿宋" w:eastAsia="仿宋" w:hAnsi="仿宋"/>
          <w:b/>
          <w:sz w:val="28"/>
          <w:szCs w:val="28"/>
        </w:rPr>
        <w:t>注意事项：</w:t>
      </w:r>
    </w:p>
    <w:p w14:paraId="20CE06EB" w14:textId="77322640" w:rsidR="0067146F" w:rsidRPr="00F30612" w:rsidRDefault="0067146F" w:rsidP="0067146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F30612">
        <w:rPr>
          <w:rFonts w:ascii="仿宋" w:eastAsia="仿宋" w:hAnsi="仿宋"/>
          <w:sz w:val="24"/>
          <w:szCs w:val="24"/>
        </w:rPr>
        <w:t>1.填写完整后密封于信封，封口处由投标人签字，交</w:t>
      </w:r>
      <w:r w:rsidR="00D9245A" w:rsidRPr="00F30612">
        <w:rPr>
          <w:rFonts w:ascii="仿宋" w:eastAsia="仿宋" w:hAnsi="仿宋" w:hint="eastAsia"/>
          <w:sz w:val="24"/>
          <w:szCs w:val="24"/>
        </w:rPr>
        <w:t>总务</w:t>
      </w:r>
      <w:r w:rsidRPr="00F30612">
        <w:rPr>
          <w:rFonts w:ascii="仿宋" w:eastAsia="仿宋" w:hAnsi="仿宋"/>
          <w:sz w:val="24"/>
          <w:szCs w:val="24"/>
        </w:rPr>
        <w:t>处现场工作人员保存。</w:t>
      </w:r>
    </w:p>
    <w:p w14:paraId="1AEC359F" w14:textId="2DE818B5" w:rsidR="0067146F" w:rsidRPr="00F30612" w:rsidRDefault="0067146F" w:rsidP="0067146F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F30612">
        <w:rPr>
          <w:rFonts w:ascii="仿宋" w:eastAsia="仿宋" w:hAnsi="仿宋"/>
          <w:sz w:val="24"/>
          <w:szCs w:val="24"/>
        </w:rPr>
        <w:t>2.参与现场开标者，请按指定时间前往</w:t>
      </w:r>
      <w:r w:rsidR="00BE2CCD" w:rsidRPr="00F30612">
        <w:rPr>
          <w:rFonts w:ascii="仿宋" w:eastAsia="仿宋" w:hAnsi="仿宋" w:hint="eastAsia"/>
          <w:sz w:val="24"/>
          <w:szCs w:val="24"/>
        </w:rPr>
        <w:t>指定运地点</w:t>
      </w:r>
      <w:r w:rsidR="00BE2CCD" w:rsidRPr="00F30612">
        <w:rPr>
          <w:rFonts w:ascii="仿宋" w:eastAsia="仿宋" w:hAnsi="仿宋" w:hint="eastAsia"/>
          <w:b/>
          <w:sz w:val="24"/>
          <w:szCs w:val="24"/>
        </w:rPr>
        <w:t>（</w:t>
      </w:r>
      <w:r w:rsidR="00814363" w:rsidRPr="00F30612">
        <w:rPr>
          <w:rFonts w:ascii="仿宋" w:eastAsia="仿宋" w:hAnsi="仿宋" w:hint="eastAsia"/>
          <w:b/>
          <w:sz w:val="24"/>
          <w:szCs w:val="24"/>
        </w:rPr>
        <w:t>另行</w:t>
      </w:r>
      <w:r w:rsidR="00BE2CCD" w:rsidRPr="00F30612">
        <w:rPr>
          <w:rFonts w:ascii="仿宋" w:eastAsia="仿宋" w:hAnsi="仿宋" w:hint="eastAsia"/>
          <w:b/>
          <w:sz w:val="24"/>
          <w:szCs w:val="24"/>
        </w:rPr>
        <w:t>通知）</w:t>
      </w:r>
      <w:r w:rsidRPr="00F30612">
        <w:rPr>
          <w:rFonts w:ascii="仿宋" w:eastAsia="仿宋" w:hAnsi="仿宋"/>
          <w:sz w:val="24"/>
          <w:szCs w:val="24"/>
        </w:rPr>
        <w:t xml:space="preserve">。 </w:t>
      </w:r>
    </w:p>
    <w:p w14:paraId="286DB24A" w14:textId="39A8ECC5" w:rsidR="00997F8C" w:rsidRPr="00F30612" w:rsidRDefault="0067146F" w:rsidP="00D739B8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F30612">
        <w:rPr>
          <w:rFonts w:ascii="仿宋" w:eastAsia="仿宋" w:hAnsi="仿宋"/>
          <w:sz w:val="24"/>
          <w:szCs w:val="24"/>
        </w:rPr>
        <w:t>3.</w:t>
      </w:r>
      <w:r w:rsidR="00814363" w:rsidRPr="00F30612">
        <w:rPr>
          <w:rFonts w:ascii="仿宋" w:eastAsia="仿宋" w:hAnsi="仿宋" w:hint="eastAsia"/>
          <w:sz w:val="24"/>
          <w:szCs w:val="24"/>
        </w:rPr>
        <w:t>回收</w:t>
      </w:r>
      <w:r w:rsidR="00D3784F" w:rsidRPr="00F30612">
        <w:rPr>
          <w:rFonts w:ascii="仿宋" w:eastAsia="仿宋" w:hAnsi="仿宋" w:hint="eastAsia"/>
          <w:sz w:val="24"/>
          <w:szCs w:val="24"/>
        </w:rPr>
        <w:t>家具</w:t>
      </w:r>
      <w:r w:rsidR="00F23D37" w:rsidRPr="00F30612">
        <w:rPr>
          <w:rFonts w:ascii="仿宋" w:eastAsia="仿宋" w:hAnsi="仿宋" w:hint="eastAsia"/>
          <w:sz w:val="24"/>
          <w:szCs w:val="24"/>
        </w:rPr>
        <w:t>时，须做好</w:t>
      </w:r>
      <w:r w:rsidR="00F23D37" w:rsidRPr="00F30612">
        <w:rPr>
          <w:rFonts w:ascii="仿宋" w:eastAsia="仿宋" w:hAnsi="仿宋"/>
          <w:sz w:val="24"/>
          <w:szCs w:val="24"/>
        </w:rPr>
        <w:t>安全防</w:t>
      </w:r>
      <w:r w:rsidR="00F23D37" w:rsidRPr="00F30612">
        <w:rPr>
          <w:rFonts w:ascii="仿宋" w:eastAsia="仿宋" w:hAnsi="仿宋" w:hint="eastAsia"/>
          <w:sz w:val="24"/>
          <w:szCs w:val="24"/>
        </w:rPr>
        <w:t>范</w:t>
      </w:r>
      <w:r w:rsidR="008E656D" w:rsidRPr="00F30612">
        <w:rPr>
          <w:rFonts w:ascii="仿宋" w:eastAsia="仿宋" w:hAnsi="仿宋" w:hint="eastAsia"/>
          <w:sz w:val="24"/>
          <w:szCs w:val="24"/>
        </w:rPr>
        <w:t>、降低噪音</w:t>
      </w:r>
      <w:r w:rsidR="00F23D37" w:rsidRPr="00F30612">
        <w:rPr>
          <w:rFonts w:ascii="仿宋" w:eastAsia="仿宋" w:hAnsi="仿宋" w:hint="eastAsia"/>
          <w:sz w:val="24"/>
          <w:szCs w:val="24"/>
        </w:rPr>
        <w:t>措施，</w:t>
      </w:r>
      <w:r w:rsidR="008E656D" w:rsidRPr="00F30612">
        <w:rPr>
          <w:rFonts w:ascii="仿宋" w:eastAsia="仿宋" w:hAnsi="仿宋" w:hint="eastAsia"/>
          <w:sz w:val="24"/>
          <w:szCs w:val="24"/>
        </w:rPr>
        <w:t>严格遵守</w:t>
      </w:r>
      <w:r w:rsidR="00D3784F" w:rsidRPr="00F30612">
        <w:rPr>
          <w:rFonts w:ascii="仿宋" w:eastAsia="仿宋" w:hAnsi="仿宋" w:hint="eastAsia"/>
          <w:sz w:val="24"/>
          <w:szCs w:val="24"/>
        </w:rPr>
        <w:t>作息时间</w:t>
      </w:r>
      <w:r w:rsidR="008E656D" w:rsidRPr="00F30612">
        <w:rPr>
          <w:rFonts w:ascii="仿宋" w:eastAsia="仿宋" w:hAnsi="仿宋" w:hint="eastAsia"/>
          <w:b/>
          <w:sz w:val="24"/>
          <w:szCs w:val="24"/>
        </w:rPr>
        <w:t>（</w:t>
      </w:r>
      <w:r w:rsidR="00A5476F" w:rsidRPr="00F30612">
        <w:rPr>
          <w:rFonts w:ascii="仿宋" w:eastAsia="仿宋" w:hAnsi="仿宋" w:hint="eastAsia"/>
          <w:b/>
          <w:sz w:val="24"/>
          <w:szCs w:val="24"/>
        </w:rPr>
        <w:t>详见清单</w:t>
      </w:r>
      <w:r w:rsidR="008E656D" w:rsidRPr="00F30612">
        <w:rPr>
          <w:rFonts w:ascii="仿宋" w:eastAsia="仿宋" w:hAnsi="仿宋" w:hint="eastAsia"/>
          <w:b/>
          <w:sz w:val="24"/>
          <w:szCs w:val="24"/>
        </w:rPr>
        <w:t>）</w:t>
      </w:r>
      <w:r w:rsidR="00F23D37" w:rsidRPr="00F30612">
        <w:rPr>
          <w:rFonts w:ascii="仿宋" w:eastAsia="仿宋" w:hAnsi="仿宋" w:hint="eastAsia"/>
          <w:sz w:val="24"/>
          <w:szCs w:val="24"/>
        </w:rPr>
        <w:t>。</w:t>
      </w:r>
    </w:p>
    <w:sectPr w:rsidR="00997F8C" w:rsidRPr="00F30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833D" w14:textId="77777777" w:rsidR="00091C59" w:rsidRDefault="00091C59" w:rsidP="000F2515">
      <w:r>
        <w:separator/>
      </w:r>
    </w:p>
  </w:endnote>
  <w:endnote w:type="continuationSeparator" w:id="0">
    <w:p w14:paraId="1A8150E2" w14:textId="77777777" w:rsidR="00091C59" w:rsidRDefault="00091C59" w:rsidP="000F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9CD7A" w14:textId="77777777" w:rsidR="00091C59" w:rsidRDefault="00091C59" w:rsidP="000F2515">
      <w:r>
        <w:separator/>
      </w:r>
    </w:p>
  </w:footnote>
  <w:footnote w:type="continuationSeparator" w:id="0">
    <w:p w14:paraId="11DD0965" w14:textId="77777777" w:rsidR="00091C59" w:rsidRDefault="00091C59" w:rsidP="000F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C1"/>
    <w:rsid w:val="00091C59"/>
    <w:rsid w:val="000F2515"/>
    <w:rsid w:val="00104650"/>
    <w:rsid w:val="001318DC"/>
    <w:rsid w:val="001A5468"/>
    <w:rsid w:val="001D0B05"/>
    <w:rsid w:val="003C18F6"/>
    <w:rsid w:val="003C6301"/>
    <w:rsid w:val="003C7F4C"/>
    <w:rsid w:val="003F4734"/>
    <w:rsid w:val="00424B63"/>
    <w:rsid w:val="004C7615"/>
    <w:rsid w:val="005B4510"/>
    <w:rsid w:val="005D04C1"/>
    <w:rsid w:val="00654B95"/>
    <w:rsid w:val="0067146F"/>
    <w:rsid w:val="006C683B"/>
    <w:rsid w:val="00773F21"/>
    <w:rsid w:val="00787F50"/>
    <w:rsid w:val="00814363"/>
    <w:rsid w:val="0081564C"/>
    <w:rsid w:val="00855A87"/>
    <w:rsid w:val="008B3334"/>
    <w:rsid w:val="008E656D"/>
    <w:rsid w:val="008F5877"/>
    <w:rsid w:val="009525B4"/>
    <w:rsid w:val="00997F8C"/>
    <w:rsid w:val="009A6299"/>
    <w:rsid w:val="00A5476F"/>
    <w:rsid w:val="00AF403E"/>
    <w:rsid w:val="00B0402B"/>
    <w:rsid w:val="00B71B3B"/>
    <w:rsid w:val="00BE2CCD"/>
    <w:rsid w:val="00C222C2"/>
    <w:rsid w:val="00C30BAC"/>
    <w:rsid w:val="00CB5238"/>
    <w:rsid w:val="00D1504B"/>
    <w:rsid w:val="00D165E0"/>
    <w:rsid w:val="00D3784F"/>
    <w:rsid w:val="00D739B8"/>
    <w:rsid w:val="00D9245A"/>
    <w:rsid w:val="00DA674C"/>
    <w:rsid w:val="00DB3A65"/>
    <w:rsid w:val="00EC1E00"/>
    <w:rsid w:val="00F027CC"/>
    <w:rsid w:val="00F23D37"/>
    <w:rsid w:val="00F30612"/>
    <w:rsid w:val="00FC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192EC"/>
  <w15:chartTrackingRefBased/>
  <w15:docId w15:val="{8AB457E7-8CC6-4902-BED4-D7DE4648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5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5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dcterms:created xsi:type="dcterms:W3CDTF">2026-05-07T05:55:00Z</dcterms:created>
  <dcterms:modified xsi:type="dcterms:W3CDTF">2026-05-07T05:55:00Z</dcterms:modified>
</cp:coreProperties>
</file>