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87" w:rsidRPr="002C3C87" w:rsidRDefault="00BA6A87" w:rsidP="00BA6A87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2C3C8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一、维修质量监督与投诉电话：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总务</w:t>
      </w:r>
      <w:r w:rsidRPr="002C3C8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处能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源</w:t>
      </w:r>
      <w:r w:rsidRPr="002C3C8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管理办公室 88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206105</w:t>
      </w:r>
      <w:r w:rsidRPr="002C3C8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二、维修范围与报修电话</w:t>
      </w:r>
    </w:p>
    <w:tbl>
      <w:tblPr>
        <w:tblpPr w:leftFromText="180" w:rightFromText="180" w:vertAnchor="page" w:horzAnchor="margin" w:tblpXSpec="center" w:tblpY="2446"/>
        <w:tblW w:w="9570" w:type="dxa"/>
        <w:tblLayout w:type="fixed"/>
        <w:tblLook w:val="0000" w:firstRow="0" w:lastRow="0" w:firstColumn="0" w:lastColumn="0" w:noHBand="0" w:noVBand="0"/>
      </w:tblPr>
      <w:tblGrid>
        <w:gridCol w:w="767"/>
        <w:gridCol w:w="49"/>
        <w:gridCol w:w="2125"/>
        <w:gridCol w:w="2929"/>
        <w:gridCol w:w="49"/>
        <w:gridCol w:w="1798"/>
        <w:gridCol w:w="45"/>
        <w:gridCol w:w="1808"/>
      </w:tblGrid>
      <w:tr w:rsidR="00BA6A87" w:rsidTr="00ED653A">
        <w:trPr>
          <w:trHeight w:val="40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校区/联系人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电梯安装大楼名称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数量（台）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紫金港校区  </w:t>
            </w:r>
          </w:p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物业联系人</w:t>
            </w:r>
          </w:p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沈忠明13588151559</w:t>
            </w:r>
          </w:p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E317D" w:rsidRDefault="000E317D" w:rsidP="00FD2051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西一教学楼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西二教学楼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西四实验楼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金工实验中心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海洋大楼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安中大楼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医学院综合楼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医学院教学楼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医学院科研楼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东一教学楼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东六教学楼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图书信息B楼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  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校友中心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纳米A楼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体育馆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东三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东四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专业图书馆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2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霍普曼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动物中心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生科院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迅达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小剧场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活动中心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A座农学院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B座环资学院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C座国家实验平台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D座生工食品学院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E座动物科学学院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BA6A87" w:rsidTr="00ED653A">
        <w:trPr>
          <w:trHeight w:val="3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85</w:t>
            </w:r>
          </w:p>
        </w:tc>
      </w:tr>
      <w:tr w:rsidR="00BA6A87" w:rsidTr="00D11FE8">
        <w:trPr>
          <w:trHeight w:val="267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317D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玉泉校区 </w:t>
            </w:r>
          </w:p>
          <w:p w:rsidR="000E317D" w:rsidRDefault="000E317D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物业联系人</w:t>
            </w:r>
          </w:p>
          <w:p w:rsidR="00BA6A87" w:rsidRDefault="000E317D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A87">
              <w:rPr>
                <w:rFonts w:ascii="宋体" w:hAnsi="宋体" w:cs="宋体" w:hint="eastAsia"/>
                <w:kern w:val="0"/>
                <w:szCs w:val="21"/>
              </w:rPr>
              <w:t>石敬民13757122756</w:t>
            </w:r>
          </w:p>
          <w:p w:rsidR="000E317D" w:rsidRDefault="000E317D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E317D" w:rsidRDefault="000E317D" w:rsidP="00FD2051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教十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高分子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生仪楼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30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曹光彪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教八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智泉楼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蒂森克虏伯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BA6A87" w:rsidTr="00ED653A">
        <w:trPr>
          <w:trHeight w:val="33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</w:tr>
      <w:tr w:rsidR="00BA6A87" w:rsidTr="00D11FE8">
        <w:trPr>
          <w:trHeight w:val="213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767"/>
              <w:gridCol w:w="2173"/>
              <w:gridCol w:w="2932"/>
              <w:gridCol w:w="1849"/>
              <w:gridCol w:w="1849"/>
            </w:tblGrid>
            <w:tr w:rsidR="00723253" w:rsidTr="00723253">
              <w:trPr>
                <w:trHeight w:val="402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723253" w:rsidRDefault="004E4FF4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玉泉校区</w:t>
                  </w:r>
                </w:p>
                <w:p w:rsidR="004E4FF4" w:rsidRDefault="004E4FF4" w:rsidP="004E4FF4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教师公寓联系人</w:t>
                  </w:r>
                </w:p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王红艳 88273900</w:t>
                  </w:r>
                </w:p>
                <w:p w:rsidR="00723253" w:rsidRDefault="00723253" w:rsidP="00516805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Pr="00723253" w:rsidRDefault="00723253" w:rsidP="00723253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23253">
                    <w:rPr>
                      <w:rFonts w:ascii="宋体" w:hAnsi="宋体" w:cs="宋体" w:hint="eastAsia"/>
                      <w:kern w:val="0"/>
                      <w:szCs w:val="21"/>
                    </w:rPr>
                    <w:t>博士后公寓（黄姑山路）</w:t>
                  </w:r>
                </w:p>
              </w:tc>
              <w:tc>
                <w:tcPr>
                  <w:tcW w:w="18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西子奥的斯</w:t>
                  </w:r>
                </w:p>
              </w:tc>
              <w:tc>
                <w:tcPr>
                  <w:tcW w:w="18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</w:tr>
            <w:tr w:rsidR="00723253" w:rsidTr="00723253">
              <w:trPr>
                <w:trHeight w:val="155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723253" w:rsidTr="00723253">
              <w:trPr>
                <w:trHeight w:val="402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玉泉校区综合楼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广 日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</w:tr>
            <w:tr w:rsidR="00723253" w:rsidTr="00723253">
              <w:trPr>
                <w:trHeight w:val="402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723253" w:rsidTr="00723253">
              <w:trPr>
                <w:trHeight w:val="402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P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723253" w:rsidRPr="00723253" w:rsidTr="005756DC">
              <w:trPr>
                <w:trHeight w:val="715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21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Default="00723253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3253" w:rsidRPr="00FD2051" w:rsidRDefault="005756DC" w:rsidP="00723253">
                  <w:pPr>
                    <w:widowControl/>
                    <w:spacing w:line="120" w:lineRule="auto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FD2051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7</w:t>
                  </w:r>
                </w:p>
              </w:tc>
            </w:tr>
          </w:tbl>
          <w:p w:rsidR="00BA6A87" w:rsidRDefault="00BA6A87" w:rsidP="00723253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16805" w:rsidTr="00ED653A">
        <w:trPr>
          <w:trHeight w:val="2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E4FF4" w:rsidRDefault="004E4FF4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玉泉校区</w:t>
            </w:r>
          </w:p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学生公寓联系人</w:t>
            </w:r>
          </w:p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黄勤 13858024136</w:t>
            </w:r>
          </w:p>
          <w:p w:rsidR="00516805" w:rsidRPr="00516805" w:rsidRDefault="00516805" w:rsidP="00FD2051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天津奥的斯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516805" w:rsidTr="00ED653A">
        <w:trPr>
          <w:trHeight w:val="2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16805" w:rsidTr="00ED653A">
        <w:trPr>
          <w:trHeight w:val="2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3E0D6D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 日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3E0D6D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516805" w:rsidTr="00ED653A">
        <w:trPr>
          <w:trHeight w:val="2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16805" w:rsidTr="00ED653A">
        <w:trPr>
          <w:trHeight w:val="2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Default="00516805" w:rsidP="00723253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805" w:rsidRPr="00FD2051" w:rsidRDefault="003E0D6D" w:rsidP="00723253">
            <w:pPr>
              <w:widowControl/>
              <w:spacing w:line="12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FD2051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</w:p>
        </w:tc>
      </w:tr>
      <w:tr w:rsidR="00ED653A" w:rsidTr="00ED653A">
        <w:trPr>
          <w:trHeight w:val="402"/>
        </w:trPr>
        <w:tc>
          <w:tcPr>
            <w:tcW w:w="2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A" w:rsidRDefault="00ED653A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联系人 </w:t>
            </w:r>
            <w:r w:rsidR="00770405">
              <w:rPr>
                <w:rFonts w:ascii="宋体" w:hAnsi="宋体" w:cs="宋体" w:hint="eastAsia"/>
                <w:kern w:val="0"/>
                <w:szCs w:val="21"/>
              </w:rPr>
              <w:t>倪水发 87953864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53A" w:rsidRDefault="00ED653A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玉泉校区土木科技楼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53A" w:rsidRDefault="00ED653A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杭州西奥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53A" w:rsidRDefault="00ED653A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西溪校区</w:t>
            </w:r>
          </w:p>
          <w:p w:rsidR="000E317D" w:rsidRDefault="000E317D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物业联系人</w:t>
            </w:r>
          </w:p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薛建海15058126233</w:t>
            </w:r>
          </w:p>
          <w:p w:rsidR="000E317D" w:rsidRDefault="000E317D" w:rsidP="00FD2051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田家炳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杭州西奥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西五教学楼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杭州西奥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西六教学楼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西子</w:t>
            </w:r>
            <w:r w:rsidR="004E4FF4">
              <w:rPr>
                <w:rFonts w:ascii="宋体" w:hAnsi="宋体" w:cs="宋体" w:hint="eastAsia"/>
                <w:kern w:val="0"/>
                <w:szCs w:val="21"/>
              </w:rPr>
              <w:t>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BA6A87" w:rsidTr="00ED653A">
        <w:trPr>
          <w:trHeight w:val="40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西七教学楼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杭州西奥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BA6A87" w:rsidTr="00ED653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3E0D6D">
            <w:pPr>
              <w:widowControl/>
              <w:spacing w:line="12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</w:tr>
      <w:tr w:rsidR="00AE57CA" w:rsidTr="00ED653A">
        <w:trPr>
          <w:trHeight w:val="215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7CA" w:rsidRDefault="00AE57CA" w:rsidP="00AE57CA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联系人 卢炎 88273497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7CA" w:rsidRDefault="00AE57CA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西溪校区图书馆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7CA" w:rsidRDefault="00AE57CA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杭州西奥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7CA" w:rsidRPr="00FD2051" w:rsidRDefault="00AE57CA" w:rsidP="00D11FE8">
            <w:pPr>
              <w:widowControl/>
              <w:spacing w:line="12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FD2051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</w:tr>
      <w:tr w:rsidR="00FD2051" w:rsidTr="00ED653A">
        <w:trPr>
          <w:trHeight w:val="215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051" w:rsidRDefault="00FD2051" w:rsidP="00AE57CA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051" w:rsidRDefault="00FD2051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西溪校区人防工程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051" w:rsidRDefault="00FD2051" w:rsidP="00D11FE8">
            <w:pPr>
              <w:widowControl/>
              <w:spacing w:line="12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杭州西奥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051" w:rsidRPr="00FD2051" w:rsidRDefault="00FD2051" w:rsidP="00D11FE8">
            <w:pPr>
              <w:widowControl/>
              <w:spacing w:line="12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36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317D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华家池校区</w:t>
            </w:r>
          </w:p>
          <w:p w:rsidR="00BA6A87" w:rsidRDefault="000E317D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物业联系人</w:t>
            </w:r>
          </w:p>
          <w:p w:rsidR="00BA6A87" w:rsidRDefault="00BA6A87" w:rsidP="00FD2051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蔡晓睛13655815432</w:t>
            </w:r>
            <w:r w:rsidR="00FD205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中心大楼南楼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西子奥的斯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BA6A87" w:rsidTr="00ED653A">
        <w:trPr>
          <w:trHeight w:val="4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中心大楼北楼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A6A87" w:rsidTr="00ED653A">
        <w:trPr>
          <w:trHeight w:val="4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纳米楼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BA6A87" w:rsidTr="00ED653A">
        <w:trPr>
          <w:trHeight w:val="28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日立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BA6A87" w:rsidTr="00C82EDD">
        <w:trPr>
          <w:trHeight w:val="2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A87" w:rsidRDefault="00BA6A87" w:rsidP="00D11FE8">
            <w:pPr>
              <w:widowControl/>
              <w:spacing w:line="120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</w:tr>
    </w:tbl>
    <w:p w:rsidR="00927619" w:rsidRPr="00BA6A87" w:rsidRDefault="00927619"/>
    <w:sectPr w:rsidR="00927619" w:rsidRPr="00BA6A87" w:rsidSect="003C7F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7F" w:rsidRDefault="0054537F" w:rsidP="00183D68">
      <w:r>
        <w:separator/>
      </w:r>
    </w:p>
  </w:endnote>
  <w:endnote w:type="continuationSeparator" w:id="0">
    <w:p w:rsidR="0054537F" w:rsidRDefault="0054537F" w:rsidP="0018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7F" w:rsidRDefault="0054537F" w:rsidP="00183D68">
      <w:r>
        <w:separator/>
      </w:r>
    </w:p>
  </w:footnote>
  <w:footnote w:type="continuationSeparator" w:id="0">
    <w:p w:rsidR="0054537F" w:rsidRDefault="0054537F" w:rsidP="0018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87"/>
    <w:rsid w:val="00014D93"/>
    <w:rsid w:val="0003346C"/>
    <w:rsid w:val="000930A6"/>
    <w:rsid w:val="00093BD1"/>
    <w:rsid w:val="000B14DE"/>
    <w:rsid w:val="000D0B43"/>
    <w:rsid w:val="000E317D"/>
    <w:rsid w:val="000E3BA5"/>
    <w:rsid w:val="000F34CE"/>
    <w:rsid w:val="0011177B"/>
    <w:rsid w:val="001152DA"/>
    <w:rsid w:val="00115B7D"/>
    <w:rsid w:val="0011781C"/>
    <w:rsid w:val="0016120A"/>
    <w:rsid w:val="00171A3B"/>
    <w:rsid w:val="00183D68"/>
    <w:rsid w:val="00190D13"/>
    <w:rsid w:val="001A00DA"/>
    <w:rsid w:val="001A2215"/>
    <w:rsid w:val="001B7BDD"/>
    <w:rsid w:val="002447F9"/>
    <w:rsid w:val="00264695"/>
    <w:rsid w:val="00265295"/>
    <w:rsid w:val="00293F2A"/>
    <w:rsid w:val="00294079"/>
    <w:rsid w:val="002B7060"/>
    <w:rsid w:val="002C2FD2"/>
    <w:rsid w:val="002D0825"/>
    <w:rsid w:val="002D5C86"/>
    <w:rsid w:val="002E7790"/>
    <w:rsid w:val="00316051"/>
    <w:rsid w:val="00325D6C"/>
    <w:rsid w:val="0033090B"/>
    <w:rsid w:val="0034492C"/>
    <w:rsid w:val="00346284"/>
    <w:rsid w:val="003735B3"/>
    <w:rsid w:val="003A3563"/>
    <w:rsid w:val="003C58E9"/>
    <w:rsid w:val="003C7FFE"/>
    <w:rsid w:val="003E0ADC"/>
    <w:rsid w:val="003E0D6D"/>
    <w:rsid w:val="003E4F2F"/>
    <w:rsid w:val="00425508"/>
    <w:rsid w:val="00476B70"/>
    <w:rsid w:val="0048546F"/>
    <w:rsid w:val="004E4FF4"/>
    <w:rsid w:val="004F7BF3"/>
    <w:rsid w:val="00516805"/>
    <w:rsid w:val="0054537F"/>
    <w:rsid w:val="005756DC"/>
    <w:rsid w:val="00594B4D"/>
    <w:rsid w:val="005B228D"/>
    <w:rsid w:val="00600B44"/>
    <w:rsid w:val="00607002"/>
    <w:rsid w:val="0064049C"/>
    <w:rsid w:val="00665452"/>
    <w:rsid w:val="00670825"/>
    <w:rsid w:val="006E6557"/>
    <w:rsid w:val="00714D9A"/>
    <w:rsid w:val="00723253"/>
    <w:rsid w:val="00757AA4"/>
    <w:rsid w:val="00770405"/>
    <w:rsid w:val="00772580"/>
    <w:rsid w:val="00780CCB"/>
    <w:rsid w:val="007A32E9"/>
    <w:rsid w:val="007E5D11"/>
    <w:rsid w:val="008063F2"/>
    <w:rsid w:val="00815CA3"/>
    <w:rsid w:val="008215DC"/>
    <w:rsid w:val="00824D76"/>
    <w:rsid w:val="00870B3E"/>
    <w:rsid w:val="00874256"/>
    <w:rsid w:val="00882B4D"/>
    <w:rsid w:val="008B2785"/>
    <w:rsid w:val="008E173E"/>
    <w:rsid w:val="00901B8F"/>
    <w:rsid w:val="0090618D"/>
    <w:rsid w:val="009123EE"/>
    <w:rsid w:val="00921478"/>
    <w:rsid w:val="00924ED1"/>
    <w:rsid w:val="00927619"/>
    <w:rsid w:val="009606DE"/>
    <w:rsid w:val="0096735C"/>
    <w:rsid w:val="00981963"/>
    <w:rsid w:val="00983E6C"/>
    <w:rsid w:val="009A0EF1"/>
    <w:rsid w:val="009B3D1B"/>
    <w:rsid w:val="009C7BB6"/>
    <w:rsid w:val="009E0F26"/>
    <w:rsid w:val="009F0CB5"/>
    <w:rsid w:val="00A15B8E"/>
    <w:rsid w:val="00A53CD2"/>
    <w:rsid w:val="00A70228"/>
    <w:rsid w:val="00A81873"/>
    <w:rsid w:val="00AD6AC9"/>
    <w:rsid w:val="00AE57CA"/>
    <w:rsid w:val="00B13EB4"/>
    <w:rsid w:val="00B64107"/>
    <w:rsid w:val="00B64BFB"/>
    <w:rsid w:val="00B71E95"/>
    <w:rsid w:val="00B75EEA"/>
    <w:rsid w:val="00B93BF7"/>
    <w:rsid w:val="00BA41C3"/>
    <w:rsid w:val="00BA6A87"/>
    <w:rsid w:val="00BC0BA5"/>
    <w:rsid w:val="00BD7016"/>
    <w:rsid w:val="00C25615"/>
    <w:rsid w:val="00C6277B"/>
    <w:rsid w:val="00C82EDD"/>
    <w:rsid w:val="00CA3DC4"/>
    <w:rsid w:val="00CB39F8"/>
    <w:rsid w:val="00CC21AB"/>
    <w:rsid w:val="00CE60BB"/>
    <w:rsid w:val="00CF35ED"/>
    <w:rsid w:val="00D046EA"/>
    <w:rsid w:val="00D11FE8"/>
    <w:rsid w:val="00D21199"/>
    <w:rsid w:val="00D42589"/>
    <w:rsid w:val="00D50FFF"/>
    <w:rsid w:val="00D93A20"/>
    <w:rsid w:val="00E108A3"/>
    <w:rsid w:val="00E35EC7"/>
    <w:rsid w:val="00E36337"/>
    <w:rsid w:val="00E56344"/>
    <w:rsid w:val="00E97693"/>
    <w:rsid w:val="00ED653A"/>
    <w:rsid w:val="00F270E6"/>
    <w:rsid w:val="00F62D80"/>
    <w:rsid w:val="00F7118D"/>
    <w:rsid w:val="00FA5A8B"/>
    <w:rsid w:val="00FC7F64"/>
    <w:rsid w:val="00FD2051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FE165-19D7-4829-AC45-3405A08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8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B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83D6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3D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3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3D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</dc:creator>
  <cp:lastModifiedBy>总务处(含“1250安居工程”办公室)</cp:lastModifiedBy>
  <cp:revision>2</cp:revision>
  <cp:lastPrinted>2018-10-10T03:02:00Z</cp:lastPrinted>
  <dcterms:created xsi:type="dcterms:W3CDTF">2019-04-03T01:10:00Z</dcterms:created>
  <dcterms:modified xsi:type="dcterms:W3CDTF">2019-04-03T01:10:00Z</dcterms:modified>
</cp:coreProperties>
</file>